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8DC8" w14:textId="0B3596E8" w:rsidR="00901B13" w:rsidRDefault="001D51BD" w:rsidP="001D51BD">
      <w:pPr>
        <w:pStyle w:val="ekvue2arial"/>
      </w:pPr>
      <w:bookmarkStart w:id="0" w:name="bmStart"/>
      <w:bookmarkEnd w:id="0"/>
      <w:r>
        <w:t>Steckbrief: Susan Neiman</w:t>
      </w:r>
    </w:p>
    <w:p w14:paraId="21EAE7F9" w14:textId="38676F18" w:rsidR="001D51BD" w:rsidRDefault="001D51BD" w:rsidP="001D51BD"/>
    <w:p w14:paraId="4403375C" w14:textId="2EA91453" w:rsidR="00A802BD" w:rsidRDefault="001D51BD" w:rsidP="001D51BD">
      <w:pPr>
        <w:pStyle w:val="ekvschreiblinie"/>
      </w:pPr>
      <w:r>
        <w:t>Susan Neiman ist eine amerikanische Philosophin, die am</w:t>
      </w:r>
      <w:r w:rsidRPr="001D51BD">
        <w:rPr>
          <w:rStyle w:val="ekvlsungunterstrichen"/>
        </w:rPr>
        <w:t xml:space="preserve">         27. März 1955 </w:t>
      </w:r>
      <w:r>
        <w:rPr>
          <w:rStyle w:val="ekvlsungunterstrichen"/>
        </w:rPr>
        <w:t xml:space="preserve">        </w:t>
      </w:r>
      <w:r>
        <w:t xml:space="preserve">in Atlanta als Kind einer jüdischen Familie geboren wurde. </w:t>
      </w:r>
      <w:r w:rsidR="00A802BD">
        <w:t>Bereits ihre</w:t>
      </w:r>
      <w:r>
        <w:t xml:space="preserve"> Mutter </w:t>
      </w:r>
      <w:r w:rsidR="00A802BD">
        <w:t xml:space="preserve">engagierte </w:t>
      </w:r>
      <w:r>
        <w:t>sich gegen die Diskriminierung der schwarzen Bevölkerung</w:t>
      </w:r>
      <w:r w:rsidR="00A802BD">
        <w:t>, sodass sie</w:t>
      </w:r>
      <w:r>
        <w:t xml:space="preserve"> bereits in jungen Jahren mit diesem Thema in Berührung</w:t>
      </w:r>
      <w:r w:rsidR="00A802BD">
        <w:t xml:space="preserve"> kam</w:t>
      </w:r>
      <w:r>
        <w:t>. Mit 14 Jahren schmiss sie die Schule und zog in eine Kommune, die</w:t>
      </w:r>
      <w:r w:rsidR="00A802BD">
        <w:t xml:space="preserve"> sich</w:t>
      </w:r>
      <w:r>
        <w:t xml:space="preserve"> gegen den Vietnamkrieg </w:t>
      </w:r>
      <w:r w:rsidR="00A802BD">
        <w:t>einsetzte</w:t>
      </w:r>
      <w:r>
        <w:t xml:space="preserve">. </w:t>
      </w:r>
      <w:r w:rsidR="00A802BD">
        <w:t xml:space="preserve">Schon sehr früh fühlte sie sich </w:t>
      </w:r>
      <w:r w:rsidR="0040004A">
        <w:t xml:space="preserve">zur Philosophie hingezogen und wurde unter anderem von Jean-Paul Sartre und Simone de Beauvoir beeinflusst. </w:t>
      </w:r>
      <w:r>
        <w:t>Später holte sie ihren Schulabschluss in New York nach, um danach an der</w:t>
      </w:r>
    </w:p>
    <w:p w14:paraId="731DC64E" w14:textId="4362947A" w:rsidR="001D51BD" w:rsidRDefault="001D51BD" w:rsidP="00FE20FB">
      <w:pPr>
        <w:pStyle w:val="ekvschreiblinie"/>
      </w:pPr>
      <w:r>
        <w:t xml:space="preserve"> </w:t>
      </w:r>
      <w:r w:rsidRPr="001D51BD">
        <w:rPr>
          <w:rStyle w:val="ekvlsungunterstrichen"/>
        </w:rPr>
        <w:t xml:space="preserve">          Harvard University</w:t>
      </w:r>
      <w:r>
        <w:rPr>
          <w:rStyle w:val="ekvlsungunterstrichen"/>
        </w:rPr>
        <w:t xml:space="preserve">          </w:t>
      </w:r>
      <w:r>
        <w:t xml:space="preserve"> Philosophie zu studieren.  In ihrer Doktorarbeit beschäftigte sie sich mit dem </w:t>
      </w:r>
      <w:r w:rsidR="00FE20FB" w:rsidRPr="00FE20FB">
        <w:rPr>
          <w:rStyle w:val="ekvlsungunterstrichen"/>
        </w:rPr>
        <w:t xml:space="preserve">        </w:t>
      </w:r>
      <w:r w:rsidRPr="00FE20FB">
        <w:rPr>
          <w:rStyle w:val="ekvlsungunterstrichen"/>
        </w:rPr>
        <w:t xml:space="preserve">Vernunftbegriff </w:t>
      </w:r>
      <w:r w:rsidR="00FE20FB">
        <w:rPr>
          <w:rStyle w:val="ekvlsungunterstrichen"/>
        </w:rPr>
        <w:t xml:space="preserve">        </w:t>
      </w:r>
      <w:r>
        <w:t xml:space="preserve">bei Kant und wurde dabei von </w:t>
      </w:r>
      <w:r w:rsidRPr="001D51BD">
        <w:rPr>
          <w:rStyle w:val="ekvlsungunterstrichen"/>
        </w:rPr>
        <w:t xml:space="preserve">      John Rawls </w:t>
      </w:r>
      <w:r>
        <w:rPr>
          <w:rStyle w:val="ekvlsungunterstrichen"/>
        </w:rPr>
        <w:t xml:space="preserve">      </w:t>
      </w:r>
      <w:r>
        <w:t xml:space="preserve">betreut. </w:t>
      </w:r>
    </w:p>
    <w:p w14:paraId="5EB2BD96" w14:textId="303C8CD3" w:rsidR="001D51BD" w:rsidRDefault="001D51BD" w:rsidP="00FE20FB">
      <w:pPr>
        <w:pStyle w:val="ekvschreiblinie"/>
      </w:pPr>
      <w:r>
        <w:t xml:space="preserve">Während </w:t>
      </w:r>
      <w:r w:rsidR="0040004A">
        <w:t xml:space="preserve">ihrer Zeit als Doktorandin kam sie 1982 für einen einjährigen Auslandsaufenthalt nach Westberlin, aus dem am Ende über sechs Jahre wurden. Im Gegensatz zu Amerika waren hier die Nachwirkungen des </w:t>
      </w:r>
      <w:r w:rsidR="00FE20FB" w:rsidRPr="00FE20FB">
        <w:rPr>
          <w:rStyle w:val="ekvlsungunterstrichen"/>
        </w:rPr>
        <w:t>Z</w:t>
      </w:r>
      <w:r w:rsidR="0040004A" w:rsidRPr="00FE20FB">
        <w:rPr>
          <w:rStyle w:val="ekvlsungunterstrichen"/>
        </w:rPr>
        <w:t xml:space="preserve">weiten </w:t>
      </w:r>
      <w:proofErr w:type="gramStart"/>
      <w:r w:rsidR="0040004A" w:rsidRPr="00FE20FB">
        <w:rPr>
          <w:rStyle w:val="ekvlsungunterstrichen"/>
        </w:rPr>
        <w:t xml:space="preserve">Weltkriegs </w:t>
      </w:r>
      <w:r w:rsidR="00FE20FB">
        <w:rPr>
          <w:rStyle w:val="ekvlsungunterstrichen"/>
        </w:rPr>
        <w:t xml:space="preserve"> </w:t>
      </w:r>
      <w:r w:rsidR="0040004A">
        <w:t>für</w:t>
      </w:r>
      <w:proofErr w:type="gramEnd"/>
      <w:r w:rsidR="0040004A">
        <w:t xml:space="preserve"> Neiman noch deutlich spürbar</w:t>
      </w:r>
      <w:r w:rsidR="00A802BD">
        <w:t>er</w:t>
      </w:r>
      <w:r w:rsidR="0040004A">
        <w:t>.</w:t>
      </w:r>
      <w:r w:rsidR="00815EC2">
        <w:t xml:space="preserve"> Da sie als</w:t>
      </w:r>
      <w:r w:rsidR="00FE20FB">
        <w:t xml:space="preserve"> Jüdin </w:t>
      </w:r>
      <w:r w:rsidR="00815EC2">
        <w:t xml:space="preserve">immer wieder </w:t>
      </w:r>
      <w:r w:rsidR="00AE0208">
        <w:t xml:space="preserve">antisemitischen Anfeindungen ausgesetzt war, verließ sie Berlin vorerst wieder. Im Jahr 2000 wurde ihr der Posten der </w:t>
      </w:r>
      <w:r w:rsidR="00AE0208" w:rsidRPr="00AE0208">
        <w:t xml:space="preserve">Direktorin am </w:t>
      </w:r>
      <w:r w:rsidR="00AE0208" w:rsidRPr="00AE0208">
        <w:rPr>
          <w:rStyle w:val="ekvlsungunterstrichen"/>
        </w:rPr>
        <w:t xml:space="preserve">       Einstein Forum</w:t>
      </w:r>
      <w:r w:rsidR="00AE0208">
        <w:rPr>
          <w:rStyle w:val="ekvlsungunterstrichen"/>
        </w:rPr>
        <w:t xml:space="preserve">       </w:t>
      </w:r>
      <w:r w:rsidR="00AE0208" w:rsidRPr="00AE0208">
        <w:t xml:space="preserve"> in Potsdam </w:t>
      </w:r>
      <w:r w:rsidR="00AE0208">
        <w:t>angeboten, weswegen die Philosophin zusammen mit ihrer Familie nach Berlin zurückkehrte</w:t>
      </w:r>
      <w:r w:rsidR="00A802BD">
        <w:t>.</w:t>
      </w:r>
    </w:p>
    <w:p w14:paraId="04924D5C" w14:textId="77777777" w:rsidR="00CE7A99" w:rsidRDefault="00AE0208" w:rsidP="00FE20FB">
      <w:pPr>
        <w:pStyle w:val="ekvschreiblinie"/>
      </w:pPr>
      <w:r>
        <w:t xml:space="preserve">Susan Neiman beschäftigte sich viel mit der Zeit des </w:t>
      </w:r>
      <w:r w:rsidR="00B21CDE" w:rsidRPr="00B21CDE">
        <w:rPr>
          <w:rStyle w:val="ekvlsungunterstrichen"/>
        </w:rPr>
        <w:t xml:space="preserve">          </w:t>
      </w:r>
      <w:r w:rsidRPr="00B21CDE">
        <w:rPr>
          <w:rStyle w:val="ekvlsungunterstrichen"/>
        </w:rPr>
        <w:t xml:space="preserve">Nationalsozialismus </w:t>
      </w:r>
      <w:r w:rsidR="00B21CDE">
        <w:rPr>
          <w:rStyle w:val="ekvlsungunterstrichen"/>
        </w:rPr>
        <w:t xml:space="preserve">          </w:t>
      </w:r>
      <w:r>
        <w:t xml:space="preserve">und vor allem mit </w:t>
      </w:r>
      <w:r w:rsidR="00B21CDE">
        <w:t>der</w:t>
      </w:r>
      <w:r>
        <w:t xml:space="preserve"> Aufarbeitung</w:t>
      </w:r>
      <w:r w:rsidR="00B21CDE">
        <w:t xml:space="preserve"> dieser Zeit</w:t>
      </w:r>
      <w:r>
        <w:t>.</w:t>
      </w:r>
      <w:r w:rsidR="00B21CDE">
        <w:t xml:space="preserve"> Während ihres Aufenthalts in Berlin bekam Neiman einen Einblick, wie in Deutschland mit diesem Verbrechen </w:t>
      </w:r>
      <w:r w:rsidR="00A802BD">
        <w:t>und</w:t>
      </w:r>
      <w:r w:rsidR="00B21CDE">
        <w:t xml:space="preserve"> der eigenen Geschichte umgegangen wurde. Dabei stellte sie große Unterschiede zu ihrem Heimatland Amerika fest. Ihre Beobachtungen fasste sie</w:t>
      </w:r>
      <w:r w:rsidR="00FE20FB">
        <w:t xml:space="preserve"> 2019</w:t>
      </w:r>
      <w:r w:rsidR="00B21CDE">
        <w:t xml:space="preserve"> in ihrem Buch </w:t>
      </w:r>
      <w:r w:rsidR="00B21CDE" w:rsidRPr="00B21CDE">
        <w:t xml:space="preserve">„Learning </w:t>
      </w:r>
      <w:proofErr w:type="spellStart"/>
      <w:r w:rsidR="00B21CDE" w:rsidRPr="00B21CDE">
        <w:t>from</w:t>
      </w:r>
      <w:proofErr w:type="spellEnd"/>
      <w:r w:rsidR="00B21CDE" w:rsidRPr="00B21CDE">
        <w:t xml:space="preserve"> </w:t>
      </w:r>
      <w:proofErr w:type="spellStart"/>
      <w:r w:rsidR="00B21CDE" w:rsidRPr="00B21CDE">
        <w:t>the</w:t>
      </w:r>
      <w:proofErr w:type="spellEnd"/>
      <w:r w:rsidR="00B21CDE" w:rsidRPr="00B21CDE">
        <w:t xml:space="preserve"> Germans: </w:t>
      </w:r>
      <w:proofErr w:type="spellStart"/>
      <w:r w:rsidR="00B21CDE" w:rsidRPr="00B21CDE">
        <w:t>Race</w:t>
      </w:r>
      <w:proofErr w:type="spellEnd"/>
      <w:r w:rsidR="00B21CDE" w:rsidRPr="00B21CDE">
        <w:t xml:space="preserve"> and </w:t>
      </w:r>
      <w:proofErr w:type="spellStart"/>
      <w:r w:rsidR="00B21CDE" w:rsidRPr="00B21CDE">
        <w:t>the</w:t>
      </w:r>
      <w:proofErr w:type="spellEnd"/>
      <w:r w:rsidR="00B21CDE" w:rsidRPr="00B21CDE">
        <w:t xml:space="preserve"> Memory </w:t>
      </w:r>
      <w:proofErr w:type="spellStart"/>
      <w:r w:rsidR="00B21CDE" w:rsidRPr="00B21CDE">
        <w:t>of</w:t>
      </w:r>
      <w:proofErr w:type="spellEnd"/>
      <w:r w:rsidR="00B21CDE" w:rsidRPr="00B21CDE">
        <w:t xml:space="preserve"> Evil“ (</w:t>
      </w:r>
      <w:proofErr w:type="spellStart"/>
      <w:r w:rsidR="00B21CDE" w:rsidRPr="00B21CDE">
        <w:t>dt</w:t>
      </w:r>
      <w:proofErr w:type="spellEnd"/>
      <w:r w:rsidR="00B21CDE" w:rsidRPr="00B21CDE">
        <w:t xml:space="preserve">: </w:t>
      </w:r>
      <w:r w:rsidR="00B21CDE" w:rsidRPr="00B21CDE">
        <w:rPr>
          <w:rStyle w:val="ekvlsungunterstrichen"/>
        </w:rPr>
        <w:t xml:space="preserve">           Von den Deutschen lernen</w:t>
      </w:r>
      <w:r w:rsidR="00B21CDE">
        <w:rPr>
          <w:rStyle w:val="ekvlsungunterstrichen"/>
        </w:rPr>
        <w:t xml:space="preserve">           </w:t>
      </w:r>
      <w:proofErr w:type="gramStart"/>
      <w:r w:rsidR="00B21CDE">
        <w:rPr>
          <w:rStyle w:val="ekvlsungunterstrichen"/>
        </w:rPr>
        <w:t xml:space="preserve">  </w:t>
      </w:r>
      <w:r w:rsidR="00B21CDE" w:rsidRPr="00B21CDE">
        <w:t>.</w:t>
      </w:r>
      <w:proofErr w:type="gramEnd"/>
      <w:r w:rsidR="00B21CDE" w:rsidRPr="00B21CDE">
        <w:t xml:space="preserve"> </w:t>
      </w:r>
      <w:r w:rsidR="00FE20FB" w:rsidRPr="00FE20FB">
        <w:rPr>
          <w:rStyle w:val="ekvlsungunterstrichen"/>
        </w:rPr>
        <w:t xml:space="preserve">                                              </w:t>
      </w:r>
      <w:r w:rsidR="00B21CDE" w:rsidRPr="00FE20FB">
        <w:rPr>
          <w:rStyle w:val="ekvlsungunterstrichen"/>
        </w:rPr>
        <w:t>Wie Gesellschaften mit dem Bösen in ihrer Geschichte umgehen können</w:t>
      </w:r>
      <w:r w:rsidR="00FE20FB">
        <w:rPr>
          <w:rStyle w:val="ekvlsungunterstrichen"/>
        </w:rPr>
        <w:t xml:space="preserve">                                 </w:t>
      </w:r>
      <w:proofErr w:type="gramStart"/>
      <w:r w:rsidR="00FE20FB">
        <w:rPr>
          <w:rStyle w:val="ekvlsungunterstrichen"/>
        </w:rPr>
        <w:t xml:space="preserve">  </w:t>
      </w:r>
      <w:r w:rsidR="00B21CDE" w:rsidRPr="00B21CDE">
        <w:t>)</w:t>
      </w:r>
      <w:proofErr w:type="gramEnd"/>
      <w:r w:rsidR="00B21CDE" w:rsidRPr="00B21CDE">
        <w:t xml:space="preserve"> zusammen</w:t>
      </w:r>
      <w:r w:rsidR="00B21CDE">
        <w:t xml:space="preserve">. Darin stellt Neiman die These auf, dass Deutschland </w:t>
      </w:r>
      <w:r w:rsidR="00A802BD">
        <w:t>bei der Aufarbeitung</w:t>
      </w:r>
      <w:r w:rsidR="00B21CDE">
        <w:t xml:space="preserve"> </w:t>
      </w:r>
      <w:r w:rsidR="00A802BD">
        <w:t>fortschrittlicher</w:t>
      </w:r>
      <w:r w:rsidR="00FE20FB">
        <w:t xml:space="preserve"> sei</w:t>
      </w:r>
      <w:r w:rsidR="00A802BD">
        <w:t xml:space="preserve"> als andere Länder.</w:t>
      </w:r>
      <w:r w:rsidR="00264AF2">
        <w:t xml:space="preserve"> Dies liege vor allem an dem hohen Stellenwert der Selbstkritik</w:t>
      </w:r>
      <w:r w:rsidR="00066DD0">
        <w:t xml:space="preserve"> und der Thematisierung durch die Politik. Neiman </w:t>
      </w:r>
      <w:r w:rsidR="00A802BD">
        <w:t>möchte die noch</w:t>
      </w:r>
      <w:r w:rsidR="00066DD0">
        <w:t xml:space="preserve"> vorhandenen Probleme mit Rassismus </w:t>
      </w:r>
      <w:r w:rsidR="00FE20FB">
        <w:t xml:space="preserve">und Antisemitismus </w:t>
      </w:r>
      <w:r w:rsidR="00066DD0">
        <w:t xml:space="preserve">in Deutschland nicht herunterspielen. Vielmehr </w:t>
      </w:r>
      <w:r w:rsidR="00A802BD">
        <w:t>soll aufgezeigt werden</w:t>
      </w:r>
      <w:r w:rsidR="00066DD0">
        <w:t xml:space="preserve">, wie </w:t>
      </w:r>
      <w:r w:rsidR="00FE20FB" w:rsidRPr="00FE20FB">
        <w:rPr>
          <w:rStyle w:val="ekvlsungunterstrichen"/>
        </w:rPr>
        <w:t xml:space="preserve">          </w:t>
      </w:r>
      <w:r w:rsidR="00066DD0" w:rsidRPr="00FE20FB">
        <w:rPr>
          <w:rStyle w:val="ekvlsungunterstrichen"/>
        </w:rPr>
        <w:t>Selbstreflexion</w:t>
      </w:r>
      <w:r w:rsidR="00FE20FB">
        <w:rPr>
          <w:rStyle w:val="ekvlsungunterstrichen"/>
        </w:rPr>
        <w:t xml:space="preserve">          </w:t>
      </w:r>
      <w:r w:rsidR="00066DD0">
        <w:t xml:space="preserve"> und</w:t>
      </w:r>
    </w:p>
    <w:p w14:paraId="56CB18FC" w14:textId="0BA4BBDC" w:rsidR="00066DD0" w:rsidRPr="00CE7A99" w:rsidRDefault="00CE7A99" w:rsidP="00CE7A99">
      <w:pPr>
        <w:pStyle w:val="ekvschreiblinie"/>
        <w:rPr>
          <w:rStyle w:val="ekvarbeitsanweisungdeutsch"/>
        </w:rPr>
      </w:pPr>
      <w:r w:rsidRPr="00CE7A99">
        <w:rPr>
          <w:rStyle w:val="ekvlsungunterstrichen"/>
        </w:rPr>
        <w:t xml:space="preserve">                 </w:t>
      </w:r>
      <w:r w:rsidR="00A802BD" w:rsidRPr="00CE7A99">
        <w:rPr>
          <w:rStyle w:val="ekvlsungunterstrichen"/>
        </w:rPr>
        <w:t>Vergangenheitsbewältigung</w:t>
      </w:r>
      <w:r>
        <w:rPr>
          <w:rStyle w:val="ekvlsungunterstrichen"/>
        </w:rPr>
        <w:t xml:space="preserve">             </w:t>
      </w:r>
      <w:r w:rsidR="00066DD0">
        <w:t xml:space="preserve"> dazu beitragen, Staaten freier und liberaler </w:t>
      </w:r>
      <w:r w:rsidR="00A802BD">
        <w:t>zu gestalten</w:t>
      </w:r>
      <w:r w:rsidR="00066DD0">
        <w:t xml:space="preserve">. </w:t>
      </w:r>
    </w:p>
    <w:p w14:paraId="4261E28A" w14:textId="63E2837D" w:rsidR="00CE7A99" w:rsidRPr="00363F59" w:rsidRDefault="007F6A14" w:rsidP="00A802BD">
      <w:pPr>
        <w:pStyle w:val="ekvschreiblinie"/>
        <w:spacing w:line="240" w:lineRule="auto"/>
        <w:rPr>
          <w:rStyle w:val="ekvfett"/>
        </w:rPr>
      </w:pPr>
      <w:r>
        <w:rPr>
          <w:rStyle w:val="ekvarbeitsanweisungdeutsch"/>
        </w:rPr>
        <w:br/>
      </w:r>
      <w:bookmarkStart w:id="1" w:name="_Hlk97552259"/>
      <w:r w:rsidR="00E81FFE" w:rsidRPr="00363F59">
        <w:rPr>
          <w:rStyle w:val="ekvfett"/>
        </w:rPr>
        <w:t>Aufgabe</w:t>
      </w:r>
      <w:r w:rsidR="00CE7A99" w:rsidRPr="00363F59">
        <w:rPr>
          <w:rStyle w:val="ekvfett"/>
        </w:rPr>
        <w:t>n</w:t>
      </w:r>
    </w:p>
    <w:p w14:paraId="065E1F46" w14:textId="77777777" w:rsidR="007F6A14" w:rsidRDefault="00A802BD" w:rsidP="007F6A14">
      <w:pPr>
        <w:rPr>
          <w:rStyle w:val="ekvarbeitsanweisungdeutsch"/>
        </w:rPr>
      </w:pPr>
      <w:r w:rsidRPr="007F6A14">
        <w:rPr>
          <w:rStyle w:val="ekvnummerierung"/>
        </w:rPr>
        <w:t>1</w:t>
      </w:r>
      <w:r w:rsidR="007F6A14" w:rsidRPr="007F6A14">
        <w:rPr>
          <w:rStyle w:val="ekvarbeitsanweisungdeutsch"/>
        </w:rPr>
        <w:tab/>
      </w:r>
      <w:r w:rsidR="00E81FFE" w:rsidRPr="007F6A14">
        <w:rPr>
          <w:rStyle w:val="ekvarbeitsanweisungdeutsch"/>
        </w:rPr>
        <w:t>Fülle den Lückentext aus</w:t>
      </w:r>
      <w:r w:rsidR="00CE7A99" w:rsidRPr="007F6A14">
        <w:rPr>
          <w:rStyle w:val="ekvarbeitsanweisungdeutsch"/>
        </w:rPr>
        <w:t>.</w:t>
      </w:r>
    </w:p>
    <w:p w14:paraId="08764F07" w14:textId="752ACF42" w:rsidR="00E81FFE" w:rsidRPr="007F6A14" w:rsidRDefault="00CE7A99" w:rsidP="007F6A14">
      <w:pPr>
        <w:ind w:left="340" w:hanging="340"/>
        <w:rPr>
          <w:rStyle w:val="ekvarbeitsanweisungdeutsch"/>
        </w:rPr>
      </w:pPr>
      <w:r w:rsidRPr="007F6A14">
        <w:rPr>
          <w:rStyle w:val="ekvnummerierung"/>
        </w:rPr>
        <w:t>2</w:t>
      </w:r>
      <w:r w:rsidR="007F6A14" w:rsidRPr="007F6A14">
        <w:rPr>
          <w:rStyle w:val="ekvarbeitsanweisungdeutsch"/>
        </w:rPr>
        <w:tab/>
      </w:r>
      <w:r w:rsidRPr="007F6A14">
        <w:rPr>
          <w:rStyle w:val="ekvarbeitsanweisungdeutsch"/>
        </w:rPr>
        <w:t xml:space="preserve">Informiere dich darüber, was der Begriff „Vergangenheitsbewältigung“ genau bedeutet und wie diese in Deutschland umgesetzt wird. An welchen Stellen ist sie noch unzureichend und wie könnte </w:t>
      </w:r>
      <w:r w:rsidR="001D3AF5" w:rsidRPr="007F6A14">
        <w:rPr>
          <w:rStyle w:val="ekvarbeitsanweisungdeutsch"/>
        </w:rPr>
        <w:t xml:space="preserve">sie </w:t>
      </w:r>
      <w:r w:rsidRPr="007F6A14">
        <w:rPr>
          <w:rStyle w:val="ekvarbeitsanweisungdeutsch"/>
        </w:rPr>
        <w:t>verbessert werden?</w:t>
      </w:r>
      <w:bookmarkEnd w:id="1"/>
    </w:p>
    <w:sectPr w:rsidR="00E81FFE" w:rsidRPr="007F6A14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57AA1" w14:textId="77777777" w:rsidR="007A0D38" w:rsidRDefault="007A0D38" w:rsidP="003C599D">
      <w:pPr>
        <w:spacing w:line="240" w:lineRule="auto"/>
      </w:pPr>
      <w:r>
        <w:separator/>
      </w:r>
    </w:p>
  </w:endnote>
  <w:endnote w:type="continuationSeparator" w:id="0">
    <w:p w14:paraId="5555B44C" w14:textId="77777777" w:rsidR="007A0D38" w:rsidRDefault="007A0D3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55D60F2" w14:textId="77777777" w:rsidTr="00503EE6">
      <w:trPr>
        <w:trHeight w:hRule="exact" w:val="680"/>
      </w:trPr>
      <w:tc>
        <w:tcPr>
          <w:tcW w:w="864" w:type="dxa"/>
          <w:noWrap/>
        </w:tcPr>
        <w:p w14:paraId="06F1B25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18487CD" wp14:editId="745A867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1539611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EB0B136" w14:textId="2F5A75B6" w:rsidR="00CE7A99" w:rsidRPr="00913892" w:rsidRDefault="00CE7A99" w:rsidP="00CE7A99">
          <w:pPr>
            <w:pStyle w:val="ekvquelle"/>
          </w:pPr>
          <w:r>
            <w:t>Autorin: Miriam Dalege</w:t>
          </w:r>
        </w:p>
        <w:p w14:paraId="0B8E21B0" w14:textId="2F483703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66AF1249" w14:textId="77777777" w:rsidR="002659C5" w:rsidRPr="00913892" w:rsidRDefault="002659C5" w:rsidP="00913892">
          <w:pPr>
            <w:pStyle w:val="ekvpagina"/>
          </w:pPr>
        </w:p>
      </w:tc>
    </w:tr>
  </w:tbl>
  <w:p w14:paraId="4A5D095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7EBD" w14:textId="77777777" w:rsidR="007A0D38" w:rsidRDefault="007A0D38" w:rsidP="003C599D">
      <w:pPr>
        <w:spacing w:line="240" w:lineRule="auto"/>
      </w:pPr>
      <w:r>
        <w:separator/>
      </w:r>
    </w:p>
  </w:footnote>
  <w:footnote w:type="continuationSeparator" w:id="0">
    <w:p w14:paraId="2BA1D58A" w14:textId="77777777" w:rsidR="007A0D38" w:rsidRDefault="007A0D3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EBBA4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A6FC0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482D6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03310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7B794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E8A66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C44C94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EAE27D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F5558C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83CC7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A3BAB0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50D5B"/>
    <w:multiLevelType w:val="hybridMultilevel"/>
    <w:tmpl w:val="6D3860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71896"/>
    <w:multiLevelType w:val="hybridMultilevel"/>
    <w:tmpl w:val="13C609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55CB2"/>
    <w:multiLevelType w:val="hybridMultilevel"/>
    <w:tmpl w:val="64EC1A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B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6DD0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3AF5"/>
    <w:rsid w:val="001D51B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4AF2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3F59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004A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1C2B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0D38"/>
    <w:rsid w:val="007A18E0"/>
    <w:rsid w:val="007A2F5A"/>
    <w:rsid w:val="007A5AA1"/>
    <w:rsid w:val="007C1230"/>
    <w:rsid w:val="007D186F"/>
    <w:rsid w:val="007E4DDC"/>
    <w:rsid w:val="007E5E71"/>
    <w:rsid w:val="007E67B3"/>
    <w:rsid w:val="007F6A14"/>
    <w:rsid w:val="008018A8"/>
    <w:rsid w:val="00801B7F"/>
    <w:rsid w:val="00802E02"/>
    <w:rsid w:val="00810225"/>
    <w:rsid w:val="008123BA"/>
    <w:rsid w:val="00815A76"/>
    <w:rsid w:val="00815EC2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02B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208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1CD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7A99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1FFE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20F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9F81C"/>
  <w15:chartTrackingRefBased/>
  <w15:docId w15:val="{E8B422A4-D756-4638-B3E9-9D74E433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2022-03-07T12:31:00Z</dcterms:created>
  <dcterms:modified xsi:type="dcterms:W3CDTF">2022-03-07T12:31:00Z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