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CD683" w14:textId="3FA538BE" w:rsidR="00225779" w:rsidRDefault="00507439" w:rsidP="00C877DB">
      <w:pPr>
        <w:pStyle w:val="ekvue1arial"/>
        <w:suppressLineNumbers/>
      </w:pPr>
      <w:r>
        <w:t>F</w:t>
      </w:r>
      <w:r w:rsidR="00BA5AC1" w:rsidRPr="00BA5AC1">
        <w:t>antasiereise: Auf einem Marktplatz im</w:t>
      </w:r>
    </w:p>
    <w:p w14:paraId="7781684C" w14:textId="234AAA88" w:rsidR="00BA5AC1" w:rsidRPr="00BA5AC1" w:rsidRDefault="00BA5AC1" w:rsidP="00C877DB">
      <w:pPr>
        <w:pStyle w:val="ekvue1arial"/>
        <w:suppressLineNumbers/>
      </w:pPr>
      <w:r w:rsidRPr="00BA5AC1">
        <w:t>16. Jahrhundert</w:t>
      </w:r>
    </w:p>
    <w:p w14:paraId="3DFD5E76" w14:textId="77777777" w:rsidR="009343EC" w:rsidRDefault="009343EC" w:rsidP="00C877DB">
      <w:pPr>
        <w:suppressLineNumbers/>
      </w:pPr>
    </w:p>
    <w:p w14:paraId="04344952" w14:textId="30F4E4E1" w:rsidR="00BA5AC1" w:rsidRPr="00BA5AC1" w:rsidRDefault="00BA5AC1" w:rsidP="00C877DB">
      <w:r w:rsidRPr="00BA5AC1">
        <w:t>Um uns herum wird es still. Wir selbst werden ganz still. Wenn wir wollen, schließen wir die Augen. Wir hören zu. Wir sitzen auf unserem Stuhl und unser Kopf liegt gemütlich auf unseren Armen auf dem Tisch. Ganz leise ist es. In Gedanken stehen wir auf und gehen langsam zur Tür hinaus.</w:t>
      </w:r>
    </w:p>
    <w:p w14:paraId="64ED711B" w14:textId="77777777" w:rsidR="00BA5AC1" w:rsidRPr="00BA5AC1" w:rsidRDefault="00BA5AC1" w:rsidP="00C877DB">
      <w:pPr>
        <w:suppressLineNumbers/>
      </w:pPr>
    </w:p>
    <w:p w14:paraId="0418F9FF" w14:textId="445E150B" w:rsidR="00BA5AC1" w:rsidRPr="00BA5AC1" w:rsidRDefault="00BA5AC1" w:rsidP="00C877DB">
      <w:r w:rsidRPr="00BA5AC1">
        <w:t xml:space="preserve">Wir gehen nach rechts den Gang entlang. Während wir langsam einen Fuß vor den nächsten setzen, zieht von vorne und von der Seite hellgrauer Nebel auf. Merkwürdig. Wir gehen weiter, mitten in den Nebel hinein. Mit jedem Schritt, den wir gehen, wird der Nebel dichter, immer dichter, bis wir nichts mehr um uns herum erkennen können: </w:t>
      </w:r>
      <w:r w:rsidR="00BB528C">
        <w:t>U</w:t>
      </w:r>
      <w:r w:rsidRPr="00BA5AC1">
        <w:t xml:space="preserve">nsere eigenen Füße, Beine, Hände, auch unsere Klassenkameraden sind verschwunden. Wir gehen weiter. Noch ein ganzes Stück. </w:t>
      </w:r>
    </w:p>
    <w:p w14:paraId="4D3B4F4D" w14:textId="77777777" w:rsidR="00BA5AC1" w:rsidRPr="00BA5AC1" w:rsidRDefault="00BA5AC1" w:rsidP="00C877DB">
      <w:pPr>
        <w:suppressLineNumbers/>
      </w:pPr>
    </w:p>
    <w:p w14:paraId="775E287E" w14:textId="367E925F" w:rsidR="00BA5AC1" w:rsidRPr="00BA5AC1" w:rsidRDefault="00BA5AC1" w:rsidP="00C877DB">
      <w:r w:rsidRPr="00BA5AC1">
        <w:t xml:space="preserve">Dann verändert sich etwas: Wir spüren, wie etwas mit unserer Kleidung passiert. Alles, was wir gerade noch anhatten, scheint sich in andere, ungewohnte Bekleidung verwandelt zu haben, wie aus einer anderen, vergangenen Zeit. Auch unsere Schuhe </w:t>
      </w:r>
      <w:r>
        <w:t>–</w:t>
      </w:r>
      <w:r w:rsidRPr="00BA5AC1">
        <w:t xml:space="preserve"> wenn man überhaupt noch von gewöhnlichen Schuhen sprechen kann </w:t>
      </w:r>
      <w:r w:rsidR="00BB528C">
        <w:t>–</w:t>
      </w:r>
      <w:r w:rsidRPr="00BA5AC1">
        <w:t xml:space="preserve"> fühlen sich auf einmal ganz anders an unseren Füßen an. Wir laufen noch ein bisschen weiter, und langsam, mit jedem Schritt, gewöhnen wir uns mehr daran.</w:t>
      </w:r>
    </w:p>
    <w:p w14:paraId="72445CB6" w14:textId="0F896132" w:rsidR="00BA5AC1" w:rsidRPr="00BA5AC1" w:rsidRDefault="00BA5AC1" w:rsidP="00C877DB">
      <w:r w:rsidRPr="00BA5AC1">
        <w:t>Und dann hören wir von weit weg Geräusche. Je näher wir ihnen kommen, umso lauter werden sie: Es sind Stimmen, viele Stimmen, alle durcheinander</w:t>
      </w:r>
      <w:r w:rsidR="00BB528C">
        <w:t>.</w:t>
      </w:r>
      <w:r w:rsidRPr="00BA5AC1">
        <w:t xml:space="preserve"> Männer reden und lachen, Frauen unterhalten sich, manche scheinen auch zu streiten auch, Kinder quengeln, Hühner gackern, Schweine grunzen, es muss ein buntes Treiben sein. Und wie es riecht: </w:t>
      </w:r>
      <w:r w:rsidR="00BB528C">
        <w:t>n</w:t>
      </w:r>
      <w:r w:rsidRPr="00BA5AC1">
        <w:t>ach Gewürzen, Tieren, Obst und Gemüse</w:t>
      </w:r>
      <w:r w:rsidR="00354A42">
        <w:t xml:space="preserve"> </w:t>
      </w:r>
      <w:r w:rsidRPr="00BA5AC1">
        <w:t>...</w:t>
      </w:r>
    </w:p>
    <w:p w14:paraId="43A5A488" w14:textId="77777777" w:rsidR="00BA5AC1" w:rsidRPr="00BA5AC1" w:rsidRDefault="00BA5AC1" w:rsidP="003B2D0F">
      <w:pPr>
        <w:suppressLineNumbers/>
      </w:pPr>
    </w:p>
    <w:p w14:paraId="44A5DD55" w14:textId="737B00EF" w:rsidR="00BA5AC1" w:rsidRPr="00BA5AC1" w:rsidRDefault="00BA5AC1" w:rsidP="00C877DB">
      <w:r w:rsidRPr="00BA5AC1">
        <w:t xml:space="preserve">Dann endlich: Der Nebel löst sich auf. Immer mehr um uns herum können wir erkennen und schließlich wissen wir auch, wo wir sind. Wir schauen direkt </w:t>
      </w:r>
      <w:r w:rsidR="009322B4">
        <w:t xml:space="preserve">auf </w:t>
      </w:r>
      <w:r w:rsidRPr="00BA5AC1">
        <w:t>das Getümmel eines Marktplatzes, so wie es vor etwa 500 Jahren gewesen sein muss:</w:t>
      </w:r>
    </w:p>
    <w:p w14:paraId="2A28DD3F" w14:textId="77777777" w:rsidR="00BA5AC1" w:rsidRPr="00BA5AC1" w:rsidRDefault="00BA5AC1" w:rsidP="003B2D0F">
      <w:pPr>
        <w:suppressLineNumbers/>
      </w:pPr>
    </w:p>
    <w:p w14:paraId="7CBC8BC8" w14:textId="3343B7EC" w:rsidR="00BA5AC1" w:rsidRPr="00BA5AC1" w:rsidRDefault="00BA5AC1" w:rsidP="00C877DB">
      <w:r w:rsidRPr="00BA5AC1">
        <w:t>Menschen drängen sich dicht an uns vorbei, sodass es schon fast ein wenig unangenehm für uns ist. Überall sehen wir Holzstände und Wagen mit Waren</w:t>
      </w:r>
      <w:r w:rsidR="009322B4">
        <w:t>.</w:t>
      </w:r>
      <w:r w:rsidRPr="00BA5AC1">
        <w:t xml:space="preserve"> Uns fallen sofort die Stände mit dem Fleisch auf. Sogar ganze Schweine gibt es hier. Wir wenden uns etwas angeekelt ab und schauen ein wenig über die Köpfe der Menschen</w:t>
      </w:r>
      <w:r w:rsidR="009322B4">
        <w:t>. J</w:t>
      </w:r>
      <w:r w:rsidRPr="00BA5AC1">
        <w:t>etzt können wir sehr alte Häuser erkennen</w:t>
      </w:r>
      <w:r w:rsidR="009322B4">
        <w:t xml:space="preserve"> </w:t>
      </w:r>
      <w:r w:rsidRPr="00BA5AC1">
        <w:t>und einen Kirchturm.</w:t>
      </w:r>
    </w:p>
    <w:p w14:paraId="684B65F3" w14:textId="77777777" w:rsidR="00BA5AC1" w:rsidRPr="00BA5AC1" w:rsidRDefault="00BA5AC1" w:rsidP="003B2D0F">
      <w:pPr>
        <w:suppressLineNumbers/>
      </w:pPr>
    </w:p>
    <w:p w14:paraId="2F930381" w14:textId="4AE23016" w:rsidR="00BA5AC1" w:rsidRPr="00BA5AC1" w:rsidRDefault="00BA5AC1" w:rsidP="00C877DB">
      <w:r w:rsidRPr="00BA5AC1">
        <w:t xml:space="preserve">Wir gehen ein wenig über den Platz und schauen uns die Menschen dort näher an. Nicht nur Händler und Bauern sehen wir, auch eine Gruppe Mönche drängt sich durch die Menge. Manche Menschen gehen ihnen ehrfurchtsvoll aus dem Weg, andere scheinen sie kaum zu bemerken. Immer wieder begegnen wir Menschen, die andere um ein wenig Essen oder ein paar Münzen anbetteln. Diese Gestalten sehen fürchterlich aus. Aus einer Ecke hören wir es plötzlich rufen: </w:t>
      </w:r>
      <w:r>
        <w:t>„</w:t>
      </w:r>
      <w:r w:rsidRPr="00BA5AC1">
        <w:t>Habt Erbarmen, zeigt Erbarmen mit einem armen Sünder!</w:t>
      </w:r>
      <w:r>
        <w:t>“</w:t>
      </w:r>
      <w:r w:rsidRPr="00BA5AC1">
        <w:t xml:space="preserve"> Ein zerlumpter Mann tritt an uns heran. Wir können kaum einen Zahn in seinem Gesicht erkennen. Außerdem riecht er streng. Doch er packt uns am Arm und hält uns fest. Er faselt: </w:t>
      </w:r>
      <w:r>
        <w:t>„</w:t>
      </w:r>
      <w:r w:rsidRPr="00BA5AC1">
        <w:t xml:space="preserve">Dort hinten bei der Kirche verspricht man, dass uns unsere Sünden vergeben werden, wenn wir nur dafür einen kleinen Betrag an den </w:t>
      </w:r>
      <w:r w:rsidR="009322B4">
        <w:t>H</w:t>
      </w:r>
      <w:r w:rsidRPr="00BA5AC1">
        <w:t xml:space="preserve">eiligen </w:t>
      </w:r>
      <w:r w:rsidR="009322B4">
        <w:t>Vater</w:t>
      </w:r>
      <w:r w:rsidRPr="00BA5AC1">
        <w:t xml:space="preserve"> und die Kirche entrichten. Ich habe aber kein Geld</w:t>
      </w:r>
      <w:r w:rsidR="009322B4">
        <w:t>!</w:t>
      </w:r>
      <w:r w:rsidRPr="00BA5AC1">
        <w:t xml:space="preserve"> </w:t>
      </w:r>
      <w:r w:rsidR="009322B4">
        <w:t>W</w:t>
      </w:r>
      <w:r w:rsidRPr="00BA5AC1">
        <w:t>enn ich nicht bezahlen kann, bin verloren! Könntet nicht ihr</w:t>
      </w:r>
      <w:r w:rsidR="00225779">
        <w:t xml:space="preserve"> </w:t>
      </w:r>
      <w:r w:rsidRPr="00BA5AC1">
        <w:t>...</w:t>
      </w:r>
      <w:r w:rsidR="009322B4">
        <w:t>“</w:t>
      </w:r>
    </w:p>
    <w:p w14:paraId="35FA38BE" w14:textId="543D3B25" w:rsidR="00BA5AC1" w:rsidRPr="00BA5AC1" w:rsidRDefault="00BA5AC1" w:rsidP="00C877DB">
      <w:r w:rsidRPr="00BA5AC1">
        <w:t>Die Situation ist uns unangenehm. Wir reißen uns los. Unsere Schritte werden schneller.</w:t>
      </w:r>
    </w:p>
    <w:p w14:paraId="5B5F926F" w14:textId="77777777" w:rsidR="00BA5AC1" w:rsidRPr="00BA5AC1" w:rsidRDefault="00BA5AC1" w:rsidP="003B2D0F">
      <w:pPr>
        <w:suppressLineNumbers/>
      </w:pPr>
    </w:p>
    <w:p w14:paraId="7C819C1D" w14:textId="203F42DF" w:rsidR="00BA5AC1" w:rsidRPr="00BA5AC1" w:rsidRDefault="00BA5AC1" w:rsidP="00C877DB">
      <w:r w:rsidRPr="00BA5AC1">
        <w:t xml:space="preserve">Dann lichtet sich die Menge ein wenig und wir gehen in Richtung der Kirche, die wir am rechten Ende des Platzes erspäht haben und von </w:t>
      </w:r>
      <w:r w:rsidR="009322B4">
        <w:t>welcher</w:t>
      </w:r>
      <w:r w:rsidRPr="00BA5AC1">
        <w:t xml:space="preserve"> der Bettler geredet hat. Schon beim Näherkommen sehen wir eine Traube von Menschen, die sich vor dem Kirchentor um einen Mönch, der etwas ruft, gebildet hat. Noch können wir seine Worte nicht gut verstehen und gehen näher heran.</w:t>
      </w:r>
    </w:p>
    <w:p w14:paraId="134F050A" w14:textId="77777777" w:rsidR="00BA5AC1" w:rsidRPr="00BA5AC1" w:rsidRDefault="00BA5AC1" w:rsidP="003B2D0F">
      <w:pPr>
        <w:suppressLineNumbers/>
      </w:pPr>
    </w:p>
    <w:p w14:paraId="598117E3" w14:textId="1A28DD83" w:rsidR="00BA5AC1" w:rsidRPr="00BA5AC1" w:rsidRDefault="00BA5AC1" w:rsidP="00C877DB">
      <w:r w:rsidRPr="00BA5AC1">
        <w:t xml:space="preserve">Dann hören wir seine Worte: </w:t>
      </w:r>
      <w:r>
        <w:t>„</w:t>
      </w:r>
      <w:r w:rsidRPr="00BA5AC1">
        <w:t xml:space="preserve">Ihr armseligen Sünder! Ihr denkt, ich kenne eure Sünden nicht! Aber ihr täuscht euch! In euch allen steckt der Teufel. Euch alle erwartet das Fegefeuer mit seinen unendlichen Qualen. Aber </w:t>
      </w:r>
      <w:r w:rsidRPr="00BA5AC1">
        <w:lastRenderedPageBreak/>
        <w:t>ihr könnt euch freuen</w:t>
      </w:r>
      <w:r w:rsidR="009322B4">
        <w:t>!</w:t>
      </w:r>
      <w:r w:rsidRPr="00BA5AC1">
        <w:t xml:space="preserve"> Ich kann euch helfen. Seine Heiligkeit der Papst und der Bischof von Mainz schicken mich. Sie versprechen, dass jedem die Sünden erlassen werden, der einen Ablassbrief bei mir kauft. Ich sage euch: </w:t>
      </w:r>
      <w:r w:rsidRPr="00127FDD">
        <w:t>Wenn das Geld im Kasten klingt, die Seele aus dem Fegefeuer in den Himmel springt!</w:t>
      </w:r>
      <w:r w:rsidRPr="00BA5AC1">
        <w:t xml:space="preserve"> Ihr könnt sogar nachträglich für eure Verstorbenen und für all eure zukünftigen Sünden im Voraus bezahlen. Kommt und kauft!</w:t>
      </w:r>
      <w:r>
        <w:t>“</w:t>
      </w:r>
    </w:p>
    <w:p w14:paraId="487E55B4" w14:textId="77777777" w:rsidR="00BA5AC1" w:rsidRPr="00BA5AC1" w:rsidRDefault="00BA5AC1" w:rsidP="003B2D0F">
      <w:pPr>
        <w:suppressLineNumbers/>
      </w:pPr>
    </w:p>
    <w:p w14:paraId="31AAA5FF" w14:textId="77777777" w:rsidR="00BA5AC1" w:rsidRPr="00BA5AC1" w:rsidRDefault="00BA5AC1" w:rsidP="00C877DB">
      <w:r w:rsidRPr="00BA5AC1">
        <w:t xml:space="preserve">Der Mönch redet klar und bestimmt. Während er spricht, hängen viele Menschen gebannt an seinen Lippen. Einige brechen sogar in Tränen aus, andere scheinen aber erzürnt zu sein. Viele wollen einen solchen Ablassbrief kaufen und stellen sich in einer langen Reihe auf. Wer genug bezahlen kann, wirft ein paar Münzen in einen Kasten und erhält einen Brief. </w:t>
      </w:r>
    </w:p>
    <w:p w14:paraId="7AAEE5AD" w14:textId="6070BDE0" w:rsidR="00BA5AC1" w:rsidRPr="00BA5AC1" w:rsidRDefault="00BA5AC1" w:rsidP="00C877DB">
      <w:r w:rsidRPr="00BA5AC1">
        <w:t xml:space="preserve">Wir sind verunsichert, sollen wir auch einen solchen Brief kaufen? Es kann doch nicht schaden, oder? Ist </w:t>
      </w:r>
      <w:r w:rsidR="00C67F7F">
        <w:t>da</w:t>
      </w:r>
      <w:r w:rsidRPr="00BA5AC1">
        <w:t>s nicht besser, als im Fegefeuer zu schmoren? Aber bringt das überhaupt was?</w:t>
      </w:r>
    </w:p>
    <w:p w14:paraId="22AE06F9" w14:textId="77777777" w:rsidR="00BA5AC1" w:rsidRPr="00BA5AC1" w:rsidRDefault="00BA5AC1" w:rsidP="00C877DB">
      <w:r w:rsidRPr="00BA5AC1">
        <w:t xml:space="preserve">Nicht nur wir scheinen zu zweifeln. Eine Gruppe von Männern und Frauen neben uns scheint sich ebenfalls uneins zu sein. Einer aus dieser Gruppe kommt auf uns zu und fragt uns nach unserer Meinung. Wir zucken mit den Achseln, spüren unsere Verunsicherung. Wir folgen dieser Gruppe zum Wirtshaus neben der Kirche. </w:t>
      </w:r>
    </w:p>
    <w:p w14:paraId="094E524E" w14:textId="77777777" w:rsidR="00BA5AC1" w:rsidRPr="00BA5AC1" w:rsidRDefault="00BA5AC1" w:rsidP="003B2D0F">
      <w:pPr>
        <w:suppressLineNumbers/>
      </w:pPr>
    </w:p>
    <w:p w14:paraId="5E1F1D84" w14:textId="77777777" w:rsidR="002D634C" w:rsidRDefault="00BA5AC1" w:rsidP="00C877DB">
      <w:r w:rsidRPr="00BA5AC1">
        <w:t xml:space="preserve">Doch bevor wir es erreichen, zieht erneut Nebel auf. Die Stimmen um uns </w:t>
      </w:r>
      <w:r w:rsidR="00C67F7F">
        <w:t>he</w:t>
      </w:r>
      <w:r w:rsidRPr="00BA5AC1">
        <w:t xml:space="preserve">rum werden immer </w:t>
      </w:r>
      <w:r w:rsidR="00C67F7F">
        <w:t>leiser</w:t>
      </w:r>
      <w:r w:rsidRPr="00BA5AC1">
        <w:t>. Wir setzen wieder vorsichtig einen Fuß vor den anderen. Nachdem wir etwas gelaufen sind, erkennen wir bereits schemenhaft unseren Klassenraum und unsere Klassenkameraden wieder. Der Nebel verschwindet ganz und wir befinden uns wieder in unserer Klasse</w:t>
      </w:r>
      <w:r w:rsidR="004C3726">
        <w:t>.</w:t>
      </w:r>
    </w:p>
    <w:p w14:paraId="61477809" w14:textId="5CB0DA0B" w:rsidR="00901B13" w:rsidRPr="000E200F" w:rsidRDefault="00901B13" w:rsidP="003B2D0F">
      <w:pPr>
        <w:suppressLineNumbers/>
        <w:tabs>
          <w:tab w:val="clear" w:pos="340"/>
          <w:tab w:val="clear" w:pos="595"/>
          <w:tab w:val="clear" w:pos="851"/>
        </w:tabs>
        <w:spacing w:after="160" w:line="259" w:lineRule="auto"/>
      </w:pPr>
    </w:p>
    <w:sectPr w:rsidR="00901B13" w:rsidRPr="000E200F" w:rsidSect="003B2D0F">
      <w:headerReference w:type="default" r:id="rId6"/>
      <w:footerReference w:type="default" r:id="rId7"/>
      <w:pgSz w:w="11906" w:h="16838" w:code="9"/>
      <w:pgMar w:top="1758" w:right="1276" w:bottom="1531" w:left="1276" w:header="454" w:footer="454"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EEAC7" w14:textId="77777777" w:rsidR="00E36B37" w:rsidRDefault="00E36B37" w:rsidP="003C599D">
      <w:pPr>
        <w:spacing w:line="240" w:lineRule="auto"/>
      </w:pPr>
      <w:r>
        <w:separator/>
      </w:r>
    </w:p>
  </w:endnote>
  <w:endnote w:type="continuationSeparator" w:id="0">
    <w:p w14:paraId="562CF18A" w14:textId="77777777" w:rsidR="00E36B37" w:rsidRDefault="00E36B3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B611355" w14:textId="77777777" w:rsidTr="00503EE6">
      <w:trPr>
        <w:trHeight w:hRule="exact" w:val="680"/>
      </w:trPr>
      <w:tc>
        <w:tcPr>
          <w:tcW w:w="864" w:type="dxa"/>
          <w:noWrap/>
        </w:tcPr>
        <w:p w14:paraId="549CA8A8" w14:textId="77777777" w:rsidR="002659C5" w:rsidRPr="00913892" w:rsidRDefault="002659C5" w:rsidP="005E4C30">
          <w:pPr>
            <w:pStyle w:val="ekvpaginabild"/>
            <w:jc w:val="both"/>
          </w:pPr>
          <w:r w:rsidRPr="00913892">
            <w:rPr>
              <w:noProof/>
              <w:lang w:eastAsia="de-DE"/>
            </w:rPr>
            <w:drawing>
              <wp:inline distT="0" distB="0" distL="0" distR="0" wp14:anchorId="632B8119" wp14:editId="170480DD">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8FF0DF9" w14:textId="6836E81F" w:rsidR="002659C5" w:rsidRPr="00913892" w:rsidRDefault="002659C5" w:rsidP="00503EE6">
          <w:pPr>
            <w:pStyle w:val="ekvpagina"/>
          </w:pPr>
          <w:r w:rsidRPr="00913892">
            <w:t xml:space="preserve">© Ernst Klett Verlag GmbH, </w:t>
          </w:r>
          <w:r w:rsidR="00CF40E8">
            <w:t>Stuttgart 20</w:t>
          </w:r>
          <w:r w:rsidR="00BA5AC1">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C25E647" w14:textId="03B96097" w:rsidR="002659C5" w:rsidRPr="00913892" w:rsidRDefault="000E200F" w:rsidP="00BA5AC1">
          <w:pPr>
            <w:pStyle w:val="ekvquelle"/>
          </w:pPr>
          <w:r w:rsidRPr="000E200F">
            <w:rPr>
              <w:rStyle w:val="ekvquellefett"/>
            </w:rPr>
            <w:t>A</w:t>
          </w:r>
          <w:r w:rsidR="00BA5AC1">
            <w:rPr>
              <w:rStyle w:val="ekvquellefett"/>
            </w:rPr>
            <w:t>utor</w:t>
          </w:r>
          <w:r w:rsidRPr="000E200F">
            <w:rPr>
              <w:rStyle w:val="ekvquellefett"/>
            </w:rPr>
            <w:t>:</w:t>
          </w:r>
          <w:r>
            <w:t xml:space="preserve"> </w:t>
          </w:r>
          <w:r w:rsidR="00BA5AC1">
            <w:t>Dr. Peter Ley</w:t>
          </w:r>
        </w:p>
      </w:tc>
      <w:tc>
        <w:tcPr>
          <w:tcW w:w="813" w:type="dxa"/>
        </w:tcPr>
        <w:p w14:paraId="24FFFB86" w14:textId="77777777" w:rsidR="002659C5" w:rsidRPr="00913892" w:rsidRDefault="002659C5" w:rsidP="00913892">
          <w:pPr>
            <w:pStyle w:val="ekvpagina"/>
          </w:pPr>
        </w:p>
      </w:tc>
    </w:tr>
  </w:tbl>
  <w:p w14:paraId="262F5A9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CBD5B" w14:textId="77777777" w:rsidR="00E36B37" w:rsidRDefault="00E36B37" w:rsidP="003C599D">
      <w:pPr>
        <w:spacing w:line="240" w:lineRule="auto"/>
      </w:pPr>
      <w:r>
        <w:separator/>
      </w:r>
    </w:p>
  </w:footnote>
  <w:footnote w:type="continuationSeparator" w:id="0">
    <w:p w14:paraId="1872EB0B" w14:textId="77777777" w:rsidR="00E36B37" w:rsidRDefault="00E36B3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C5680B1" w14:textId="77777777" w:rsidTr="00431E62">
      <w:trPr>
        <w:trHeight w:hRule="exact" w:val="510"/>
      </w:trPr>
      <w:tc>
        <w:tcPr>
          <w:tcW w:w="818" w:type="dxa"/>
          <w:tcBorders>
            <w:top w:val="nil"/>
            <w:bottom w:val="nil"/>
            <w:right w:val="nil"/>
          </w:tcBorders>
          <w:noWrap/>
          <w:vAlign w:val="bottom"/>
        </w:tcPr>
        <w:p w14:paraId="1ADBFA32" w14:textId="77777777" w:rsidR="00901B13" w:rsidRPr="00AE65F6" w:rsidRDefault="00901B13" w:rsidP="00901B13"/>
      </w:tc>
      <w:tc>
        <w:tcPr>
          <w:tcW w:w="3856" w:type="dxa"/>
          <w:tcBorders>
            <w:top w:val="nil"/>
            <w:left w:val="nil"/>
            <w:bottom w:val="nil"/>
            <w:right w:val="nil"/>
          </w:tcBorders>
          <w:noWrap/>
          <w:vAlign w:val="bottom"/>
        </w:tcPr>
        <w:p w14:paraId="041A0A2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60490FF"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83B7921"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CA2AF73" w14:textId="1BD5F8C9" w:rsidR="00901B13" w:rsidRPr="007C1230" w:rsidRDefault="00BA5AC1" w:rsidP="00901B13">
          <w:pPr>
            <w:pStyle w:val="ekvkvnummer"/>
          </w:pPr>
          <w:r>
            <w:t>KV 2</w:t>
          </w:r>
        </w:p>
      </w:tc>
      <w:tc>
        <w:tcPr>
          <w:tcW w:w="883" w:type="dxa"/>
          <w:tcBorders>
            <w:top w:val="nil"/>
            <w:left w:val="nil"/>
            <w:bottom w:val="nil"/>
          </w:tcBorders>
          <w:noWrap/>
          <w:vAlign w:val="bottom"/>
        </w:tcPr>
        <w:p w14:paraId="583174B1" w14:textId="77777777" w:rsidR="00901B13" w:rsidRPr="00BA5AC1" w:rsidRDefault="00901B13" w:rsidP="00901B13">
          <w:pPr>
            <w:pStyle w:val="ekvkapitel"/>
            <w:rPr>
              <w:color w:val="FFFFFF"/>
            </w:rPr>
          </w:pPr>
        </w:p>
      </w:tc>
    </w:tr>
    <w:tr w:rsidR="00901B13" w:rsidRPr="00BF17F2" w14:paraId="5D0F86F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D93F0B4" w14:textId="77777777" w:rsidR="00901B13" w:rsidRPr="00BA5AC1" w:rsidRDefault="00901B13" w:rsidP="00901B13">
          <w:pPr>
            <w:rPr>
              <w:color w:val="FFFFFF"/>
            </w:rPr>
          </w:pPr>
        </w:p>
      </w:tc>
      <w:tc>
        <w:tcPr>
          <w:tcW w:w="10182" w:type="dxa"/>
          <w:gridSpan w:val="5"/>
          <w:tcBorders>
            <w:left w:val="nil"/>
            <w:bottom w:val="nil"/>
          </w:tcBorders>
          <w:noWrap/>
          <w:vAlign w:val="bottom"/>
        </w:tcPr>
        <w:p w14:paraId="4F85DA2B" w14:textId="77777777" w:rsidR="00901B13" w:rsidRPr="00BA5AC1" w:rsidRDefault="00901B13" w:rsidP="00901B13">
          <w:pPr>
            <w:rPr>
              <w:color w:val="FFFFFF"/>
            </w:rPr>
          </w:pPr>
        </w:p>
      </w:tc>
    </w:tr>
  </w:tbl>
  <w:p w14:paraId="37B9F91E"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AC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27FDD"/>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5779"/>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634C"/>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4A42"/>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2D0F"/>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3726"/>
    <w:rsid w:val="004E3969"/>
    <w:rsid w:val="004F45AB"/>
    <w:rsid w:val="00501528"/>
    <w:rsid w:val="00503EE6"/>
    <w:rsid w:val="005069C1"/>
    <w:rsid w:val="00507439"/>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22B4"/>
    <w:rsid w:val="009343EC"/>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A5AC1"/>
    <w:rsid w:val="00BB2F2F"/>
    <w:rsid w:val="00BB528C"/>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67F7F"/>
    <w:rsid w:val="00C70F84"/>
    <w:rsid w:val="00C717DA"/>
    <w:rsid w:val="00C727B3"/>
    <w:rsid w:val="00C72BA2"/>
    <w:rsid w:val="00C84E4C"/>
    <w:rsid w:val="00C87044"/>
    <w:rsid w:val="00C877DB"/>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6B37"/>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C335"/>
  <w15:chartTrackingRefBased/>
  <w15:docId w15:val="{8753360B-95D8-4DCD-8728-1404E18C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4771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6</cp:revision>
  <cp:lastPrinted>2016-12-23T16:36:00Z</cp:lastPrinted>
  <dcterms:created xsi:type="dcterms:W3CDTF">2022-03-14T09:45:00Z</dcterms:created>
  <dcterms:modified xsi:type="dcterms:W3CDTF">2022-09-28T09:47:00Z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