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90AF" w14:textId="1813B21D" w:rsidR="00901B13" w:rsidRDefault="00F3176C" w:rsidP="002F0FCC">
      <w:pPr>
        <w:pStyle w:val="ekvue2arial"/>
      </w:pPr>
      <w:r>
        <w:t>Umgang mit Tod und Trauer</w:t>
      </w:r>
    </w:p>
    <w:p w14:paraId="196448BE" w14:textId="7D48ED72" w:rsidR="00F3176C" w:rsidRDefault="00F3176C" w:rsidP="00FD20A8">
      <w:bookmarkStart w:id="0" w:name="bmStart"/>
      <w:bookmarkEnd w:id="0"/>
    </w:p>
    <w:p w14:paraId="754449FE" w14:textId="59B15050" w:rsidR="001A04E5" w:rsidRDefault="00F3176C" w:rsidP="001A04E5">
      <w:r>
        <w:t xml:space="preserve">Wenn Menschen sterben, kümmern sich die Hinterbliebenen um die Bestattung und die Gestaltung des Grabes. Dabei stellen </w:t>
      </w:r>
      <w:r w:rsidR="001A04E5">
        <w:t xml:space="preserve">sie sich meist </w:t>
      </w:r>
      <w:r>
        <w:t xml:space="preserve">die Frage, was sich die verstorbene Person </w:t>
      </w:r>
      <w:r w:rsidR="001A04E5">
        <w:t xml:space="preserve">selbst </w:t>
      </w:r>
      <w:r>
        <w:t xml:space="preserve">wohl gewünscht hätte. </w:t>
      </w:r>
      <w:r w:rsidR="001A04E5">
        <w:t>Welche Lieder hätte sie sich im Trauergottesdienst gewünscht? Hätte sie eine Bestattung in einer Urne oder in einem Sar</w:t>
      </w:r>
      <w:r w:rsidR="004652E9">
        <w:t>g</w:t>
      </w:r>
      <w:r w:rsidR="001A04E5">
        <w:t xml:space="preserve"> bevorzugt? </w:t>
      </w:r>
      <w:r>
        <w:t xml:space="preserve">Welcher Grabstein </w:t>
      </w:r>
      <w:r w:rsidR="001A04E5">
        <w:t xml:space="preserve">hätte </w:t>
      </w:r>
      <w:r>
        <w:t>ihr</w:t>
      </w:r>
      <w:r w:rsidR="001A04E5">
        <w:t xml:space="preserve"> </w:t>
      </w:r>
      <w:r>
        <w:t xml:space="preserve">gefallen? </w:t>
      </w:r>
    </w:p>
    <w:p w14:paraId="37475938" w14:textId="36C55E4B" w:rsidR="00F3176C" w:rsidRDefault="00F3176C" w:rsidP="001A04E5">
      <w:r>
        <w:t xml:space="preserve">Grabsteine können etwas über </w:t>
      </w:r>
      <w:r w:rsidRPr="001A04E5">
        <w:t>die</w:t>
      </w:r>
      <w:r>
        <w:t xml:space="preserve"> verstorbene Person aussagen. Gleichzeitig können sie auch die Hoffnung und den Glauben der Hinterbliebenen zum Ausdruck bringen.</w:t>
      </w:r>
    </w:p>
    <w:p w14:paraId="150C747D" w14:textId="527D4853" w:rsidR="00F3176C" w:rsidRDefault="00F3176C" w:rsidP="00FD20A8"/>
    <w:p w14:paraId="19DD9EE1" w14:textId="2B4C73B7" w:rsidR="00F3176C" w:rsidRDefault="0022301C" w:rsidP="00EB03AA">
      <w:pPr>
        <w:pStyle w:val="ekvbild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54486A" wp14:editId="6DD4A7F0">
            <wp:simplePos x="0" y="0"/>
            <wp:positionH relativeFrom="column">
              <wp:posOffset>2922240</wp:posOffset>
            </wp:positionH>
            <wp:positionV relativeFrom="paragraph">
              <wp:posOffset>6504</wp:posOffset>
            </wp:positionV>
            <wp:extent cx="2688493" cy="3884505"/>
            <wp:effectExtent l="0" t="0" r="0" b="1905"/>
            <wp:wrapNone/>
            <wp:docPr id="3" name="Grafik 3" descr="Z:\Daten\Klett_Auer\007558\1_AK\Word_KVs\Kap_3\Bilder_Graustufe\RO-G5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Z:\Daten\Klett_Auer\007558\1_AK\Word_KVs\Kap_3\Bilder_Graustufe\RO-G5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84" cy="3888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D775404" wp14:editId="04E84FE2">
            <wp:simplePos x="0" y="0"/>
            <wp:positionH relativeFrom="column">
              <wp:posOffset>-3175</wp:posOffset>
            </wp:positionH>
            <wp:positionV relativeFrom="paragraph">
              <wp:posOffset>7620</wp:posOffset>
            </wp:positionV>
            <wp:extent cx="2877820" cy="1918335"/>
            <wp:effectExtent l="0" t="0" r="0" b="5715"/>
            <wp:wrapSquare wrapText="bothSides"/>
            <wp:docPr id="1" name="Grafik 1" descr="Z:\Daten\Klett_Auer\007558\1_AK\Word_KVs\Kap_3\Bilder_Graustufe\RO-G5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Z:\Daten\Klett_Auer\007558\1_AK\Word_KVs\Kap_3\Bilder_Graustufe\RO-G55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32CBC" w14:textId="72B34C0D" w:rsidR="00EB03AA" w:rsidRDefault="00EB03AA" w:rsidP="00EB03AA">
      <w:pPr>
        <w:pStyle w:val="ekvbild"/>
      </w:pPr>
    </w:p>
    <w:p w14:paraId="02B62CA9" w14:textId="2450A718" w:rsidR="00EB03AA" w:rsidRDefault="00EB03AA" w:rsidP="00EB03AA">
      <w:pPr>
        <w:pStyle w:val="ekvbild"/>
      </w:pPr>
    </w:p>
    <w:p w14:paraId="0E18ED13" w14:textId="54117474" w:rsidR="00EB03AA" w:rsidRDefault="00EB03AA" w:rsidP="00EB03AA">
      <w:pPr>
        <w:pStyle w:val="ekvbild"/>
      </w:pPr>
    </w:p>
    <w:p w14:paraId="0DA382EB" w14:textId="02A377C0" w:rsidR="00EB03AA" w:rsidRDefault="00EB03AA" w:rsidP="00EB03AA">
      <w:pPr>
        <w:pStyle w:val="ekvbild"/>
      </w:pPr>
    </w:p>
    <w:p w14:paraId="02506EA5" w14:textId="05ED8621" w:rsidR="00EB03AA" w:rsidRDefault="00EB03AA" w:rsidP="00EB03AA">
      <w:pPr>
        <w:pStyle w:val="ekvbild"/>
      </w:pPr>
    </w:p>
    <w:p w14:paraId="4CB2755A" w14:textId="754CDE0D" w:rsidR="00EB03AA" w:rsidRDefault="00EB03AA" w:rsidP="00EB03AA">
      <w:pPr>
        <w:pStyle w:val="ekvbild"/>
      </w:pPr>
    </w:p>
    <w:p w14:paraId="20EF8931" w14:textId="1ADE1F29" w:rsidR="00EB03AA" w:rsidRDefault="00EB03AA" w:rsidP="00EB03AA">
      <w:pPr>
        <w:pStyle w:val="ekvbild"/>
      </w:pPr>
    </w:p>
    <w:p w14:paraId="59ED9AC9" w14:textId="37D45DDB" w:rsidR="00EB03AA" w:rsidRDefault="00EB03AA" w:rsidP="00EB03AA">
      <w:pPr>
        <w:pStyle w:val="ekvbild"/>
      </w:pPr>
    </w:p>
    <w:p w14:paraId="49F327E6" w14:textId="104E896F" w:rsidR="00EB03AA" w:rsidRDefault="00EB03AA" w:rsidP="00EB03AA">
      <w:pPr>
        <w:pStyle w:val="ekvbild"/>
      </w:pPr>
    </w:p>
    <w:p w14:paraId="2FFB29DD" w14:textId="350A638E" w:rsidR="00EB03AA" w:rsidRDefault="00EB03AA" w:rsidP="00EB03AA">
      <w:pPr>
        <w:pStyle w:val="ekvbild"/>
      </w:pPr>
    </w:p>
    <w:p w14:paraId="7A0214DA" w14:textId="3FBC971C" w:rsidR="00EB03AA" w:rsidRDefault="00EB03AA" w:rsidP="00EB03AA">
      <w:pPr>
        <w:pStyle w:val="ekvbild"/>
      </w:pPr>
    </w:p>
    <w:p w14:paraId="0086C44F" w14:textId="1DB2BFAF" w:rsidR="00EB03AA" w:rsidRDefault="00EB03AA" w:rsidP="00EB03AA">
      <w:pPr>
        <w:pStyle w:val="ekvbild"/>
      </w:pPr>
    </w:p>
    <w:p w14:paraId="3B317F34" w14:textId="6CFB26ED" w:rsidR="00EB03AA" w:rsidRDefault="00EB03AA" w:rsidP="00EB03AA">
      <w:pPr>
        <w:pStyle w:val="ekvbild"/>
      </w:pPr>
    </w:p>
    <w:p w14:paraId="4721A84C" w14:textId="6C6768E2" w:rsidR="00EB03AA" w:rsidRDefault="0022301C" w:rsidP="00EB03AA">
      <w:pPr>
        <w:pStyle w:val="ekvbild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F344B3" wp14:editId="357185C6">
            <wp:simplePos x="0" y="0"/>
            <wp:positionH relativeFrom="column">
              <wp:posOffset>-2540</wp:posOffset>
            </wp:positionH>
            <wp:positionV relativeFrom="paragraph">
              <wp:posOffset>27778</wp:posOffset>
            </wp:positionV>
            <wp:extent cx="2879725" cy="1921510"/>
            <wp:effectExtent l="0" t="0" r="0" b="2540"/>
            <wp:wrapSquare wrapText="bothSides"/>
            <wp:docPr id="2" name="Grafik 2" descr="Z:\Daten\Klett_Auer\007558\1_AK\Word_KVs\Kap_3\Bilder_Graustufe\RO-G5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Z:\Daten\Klett_Auer\007558\1_AK\Word_KVs\Kap_3\Bilder_Graustufe\RO-G55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13113" w14:textId="3D0090C9" w:rsidR="00EB03AA" w:rsidRDefault="00EB03AA" w:rsidP="00EB03AA">
      <w:pPr>
        <w:pStyle w:val="ekvbild"/>
      </w:pPr>
    </w:p>
    <w:p w14:paraId="199C1164" w14:textId="3EA3E387" w:rsidR="00EB03AA" w:rsidRDefault="00EB03AA" w:rsidP="00EB03AA">
      <w:pPr>
        <w:pStyle w:val="ekvbild"/>
      </w:pPr>
    </w:p>
    <w:p w14:paraId="16F3B25A" w14:textId="6B4017BB" w:rsidR="00EB03AA" w:rsidRDefault="00EB03AA" w:rsidP="00EB03AA">
      <w:pPr>
        <w:pStyle w:val="ekvbild"/>
      </w:pPr>
    </w:p>
    <w:p w14:paraId="14499DBA" w14:textId="3D94A8B5" w:rsidR="00EB03AA" w:rsidRDefault="00EB03AA" w:rsidP="00EB03AA">
      <w:pPr>
        <w:pStyle w:val="ekvbild"/>
      </w:pPr>
      <w:r>
        <w:t>w</w:t>
      </w:r>
    </w:p>
    <w:p w14:paraId="6C63DB36" w14:textId="0EEE433A" w:rsidR="00EB03AA" w:rsidRDefault="00EB03AA" w:rsidP="00EB03AA">
      <w:pPr>
        <w:pStyle w:val="ekvbild"/>
      </w:pPr>
    </w:p>
    <w:p w14:paraId="4BEB114F" w14:textId="4710D926" w:rsidR="00EB03AA" w:rsidRDefault="00EB03AA" w:rsidP="00EB03AA">
      <w:pPr>
        <w:pStyle w:val="ekvbild"/>
      </w:pPr>
    </w:p>
    <w:p w14:paraId="76B24222" w14:textId="59CF2345" w:rsidR="00EB03AA" w:rsidRDefault="00EB03AA" w:rsidP="00EB03AA">
      <w:pPr>
        <w:pStyle w:val="ekvbild"/>
      </w:pPr>
    </w:p>
    <w:p w14:paraId="2A340BED" w14:textId="36F3D57F" w:rsidR="00EB03AA" w:rsidRDefault="00EB03AA" w:rsidP="00EB03AA">
      <w:pPr>
        <w:pStyle w:val="ekvbild"/>
      </w:pPr>
    </w:p>
    <w:p w14:paraId="68DD8AC9" w14:textId="4CDF6AC0" w:rsidR="00EB03AA" w:rsidRDefault="00EB03AA" w:rsidP="00EB03AA">
      <w:pPr>
        <w:pStyle w:val="ekvbild"/>
      </w:pPr>
    </w:p>
    <w:p w14:paraId="590A8A21" w14:textId="5B54D16E" w:rsidR="00EB03AA" w:rsidRDefault="00EB03AA" w:rsidP="00EB03AA"/>
    <w:p w14:paraId="4A0EA1BB" w14:textId="191A46D9" w:rsidR="00EB03AA" w:rsidRDefault="00EB03AA" w:rsidP="00EB03AA"/>
    <w:p w14:paraId="1527B8BF" w14:textId="40ED4078" w:rsidR="00EB03AA" w:rsidRDefault="00EB03AA" w:rsidP="00EB03AA"/>
    <w:p w14:paraId="2DCCED1C" w14:textId="76B65A73" w:rsidR="00EB03AA" w:rsidRDefault="00EB03AA" w:rsidP="0022301C">
      <w:pPr>
        <w:pStyle w:val="ekvgrundtexthalbe"/>
      </w:pPr>
    </w:p>
    <w:p w14:paraId="6624CB71" w14:textId="687F6EB0" w:rsidR="00F3176C" w:rsidRDefault="001A04E5" w:rsidP="00A77247">
      <w:pPr>
        <w:pStyle w:val="ekvbildlegende"/>
      </w:pPr>
      <w:r>
        <w:t xml:space="preserve">Drei </w:t>
      </w:r>
      <w:r w:rsidR="00A77247">
        <w:t>Grabsteine mit unterschiedlichen Symbolen</w:t>
      </w:r>
    </w:p>
    <w:p w14:paraId="408F7630" w14:textId="1F268876" w:rsidR="00F3176C" w:rsidRDefault="00F3176C" w:rsidP="0022301C">
      <w:pPr>
        <w:pStyle w:val="ekvbild"/>
      </w:pPr>
    </w:p>
    <w:p w14:paraId="3C01A00E" w14:textId="77777777" w:rsidR="0022301C" w:rsidRDefault="0022301C" w:rsidP="00FD20A8"/>
    <w:p w14:paraId="5AB5E920" w14:textId="35ACD711" w:rsidR="00A77247" w:rsidRDefault="006A2FB8" w:rsidP="00A77247">
      <w:pPr>
        <w:pStyle w:val="ekvue3arial"/>
      </w:pPr>
      <w:r>
        <w:t xml:space="preserve">Die </w:t>
      </w:r>
      <w:r w:rsidR="00A77247">
        <w:t>Traueranzeige</w:t>
      </w:r>
    </w:p>
    <w:p w14:paraId="0FBD5ABA" w14:textId="077AD28F" w:rsidR="00F3176C" w:rsidRDefault="00A77247" w:rsidP="00FD20A8">
      <w:r>
        <w:t xml:space="preserve">Sebastians Großvater ist gestern verstorben. </w:t>
      </w:r>
      <w:r w:rsidR="005B7DAB">
        <w:t>Sebastian hat ihn sehr gern gehabt. Früher haben sie viel zusammen unternommen</w:t>
      </w:r>
      <w:r w:rsidR="001A04E5">
        <w:t>. S</w:t>
      </w:r>
      <w:r w:rsidR="005B7DAB">
        <w:t xml:space="preserve">ein Großvater hat </w:t>
      </w:r>
      <w:r w:rsidR="001A04E5">
        <w:t xml:space="preserve">mit ihm oft Ausflüge </w:t>
      </w:r>
      <w:r w:rsidR="005B7DAB">
        <w:t xml:space="preserve">in den Wald </w:t>
      </w:r>
      <w:r w:rsidR="001A04E5">
        <w:t xml:space="preserve">gemacht </w:t>
      </w:r>
      <w:r w:rsidR="005B7DAB">
        <w:t xml:space="preserve">und ihm dort </w:t>
      </w:r>
      <w:r w:rsidR="001A04E5">
        <w:t>viel über die Natur</w:t>
      </w:r>
      <w:r w:rsidR="005B7DAB">
        <w:t xml:space="preserve"> erklärt. Doch das ist lange her. </w:t>
      </w:r>
      <w:r w:rsidR="001A04E5">
        <w:t>Schon seit längerer Zeit war Sebastians</w:t>
      </w:r>
      <w:r w:rsidR="005B7DAB">
        <w:t xml:space="preserve"> Großvater </w:t>
      </w:r>
      <w:r>
        <w:t>krank und konnte</w:t>
      </w:r>
      <w:r w:rsidR="00FD6124">
        <w:t xml:space="preserve"> </w:t>
      </w:r>
      <w:r>
        <w:t xml:space="preserve">nicht mehr aufstehen. Der Bestatter war gestern Abend da und hat den Leichnam abgeholt. </w:t>
      </w:r>
      <w:r w:rsidR="001A04E5">
        <w:t>Der Großvater war ein sehr gläubiger Mensch. Am Vormittag hat de</w:t>
      </w:r>
      <w:r>
        <w:t xml:space="preserve">r Priester der Gemeinde mit Sebastians Eltern die Details für die Beerdigung besprochen. </w:t>
      </w:r>
      <w:r w:rsidR="001A04E5">
        <w:t xml:space="preserve">Nun will die Familie </w:t>
      </w:r>
      <w:r>
        <w:t xml:space="preserve">eine Traueranzeige </w:t>
      </w:r>
      <w:r w:rsidR="001A04E5">
        <w:t xml:space="preserve">in der Zeitung </w:t>
      </w:r>
      <w:r>
        <w:t>inserieren. Gemeinsam sitz</w:t>
      </w:r>
      <w:r w:rsidR="001A04E5">
        <w:t xml:space="preserve">en </w:t>
      </w:r>
      <w:r>
        <w:t xml:space="preserve">Sebastian </w:t>
      </w:r>
      <w:r w:rsidR="001A04E5">
        <w:t xml:space="preserve">und seinen Eltern </w:t>
      </w:r>
      <w:r>
        <w:t>am Tisch</w:t>
      </w:r>
      <w:r w:rsidR="001A04E5">
        <w:t xml:space="preserve">, </w:t>
      </w:r>
      <w:r>
        <w:t xml:space="preserve">doch sie </w:t>
      </w:r>
      <w:r w:rsidR="001A04E5">
        <w:t xml:space="preserve">wissen </w:t>
      </w:r>
      <w:r>
        <w:t>nicht</w:t>
      </w:r>
      <w:r w:rsidR="001A04E5">
        <w:t xml:space="preserve"> so recht</w:t>
      </w:r>
      <w:r>
        <w:t>, was sie schreiben sollen.</w:t>
      </w:r>
    </w:p>
    <w:p w14:paraId="6E4E4CD6" w14:textId="77777777" w:rsidR="00A77247" w:rsidRDefault="00A77247" w:rsidP="00FD20A8"/>
    <w:p w14:paraId="4CE6A195" w14:textId="77777777" w:rsidR="00FD6124" w:rsidRPr="00287B24" w:rsidRDefault="00FD6124" w:rsidP="00FD612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2975C81" wp14:editId="63C49947">
            <wp:extent cx="21590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1A413" w14:textId="75AC1C95" w:rsidR="00A77247" w:rsidRPr="00BD114D" w:rsidRDefault="00BD114D" w:rsidP="00EB03AA">
      <w:pPr>
        <w:ind w:left="595" w:hanging="595"/>
        <w:rPr>
          <w:rStyle w:val="ekvarbeitsanweisungdeutsch"/>
        </w:rPr>
      </w:pPr>
      <w:r w:rsidRPr="00BD114D">
        <w:rPr>
          <w:rStyle w:val="ekvarbeitsanweisungdeutsch"/>
        </w:rPr>
        <w:t>1</w:t>
      </w:r>
      <w:r w:rsidR="00FD6124">
        <w:rPr>
          <w:rStyle w:val="ekvarbeitsanweisungdeutsch"/>
        </w:rPr>
        <w:t>.</w:t>
      </w:r>
      <w:r w:rsidRPr="00BD114D">
        <w:rPr>
          <w:rStyle w:val="ekvarbeitsanweisungdeutsch"/>
        </w:rPr>
        <w:tab/>
        <w:t>a)</w:t>
      </w:r>
      <w:r w:rsidR="00EB03AA">
        <w:rPr>
          <w:rStyle w:val="ekvarbeitsanweisungdeutsch"/>
        </w:rPr>
        <w:tab/>
      </w:r>
      <w:r w:rsidRPr="00BD114D">
        <w:rPr>
          <w:rStyle w:val="ekvarbeitsanweisungdeutsch"/>
        </w:rPr>
        <w:t>Beschreibe die Grabsteine und die</w:t>
      </w:r>
      <w:r w:rsidR="001A04E5">
        <w:rPr>
          <w:rStyle w:val="ekvarbeitsanweisungdeutsch"/>
        </w:rPr>
        <w:t xml:space="preserve"> darauf abgebildeten </w:t>
      </w:r>
      <w:r w:rsidRPr="00BD114D">
        <w:rPr>
          <w:rStyle w:val="ekvarbeitsanweisungdeutsch"/>
        </w:rPr>
        <w:t>Symbole.</w:t>
      </w:r>
    </w:p>
    <w:p w14:paraId="739049A9" w14:textId="77777777" w:rsidR="00FD6124" w:rsidRPr="00716152" w:rsidRDefault="00FD6124" w:rsidP="00FD612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8391F86" wp14:editId="127B0C48">
            <wp:extent cx="215900" cy="215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D3A8" w14:textId="0F490237" w:rsidR="00BD114D" w:rsidRPr="00BD114D" w:rsidRDefault="00BD114D" w:rsidP="00EB03AA">
      <w:pPr>
        <w:ind w:left="595" w:hanging="595"/>
        <w:rPr>
          <w:rStyle w:val="ekvarbeitsanweisungdeutsch"/>
        </w:rPr>
      </w:pPr>
      <w:r w:rsidRPr="00BD114D">
        <w:rPr>
          <w:rStyle w:val="ekvarbeitsanweisungdeutsch"/>
        </w:rPr>
        <w:tab/>
        <w:t>b)</w:t>
      </w:r>
      <w:r w:rsidR="00EB03AA">
        <w:rPr>
          <w:rStyle w:val="ekvarbeitsanweisungdeutsch"/>
        </w:rPr>
        <w:tab/>
      </w:r>
      <w:r w:rsidR="001A04E5">
        <w:rPr>
          <w:rStyle w:val="ekvarbeitsanweisungdeutsch"/>
        </w:rPr>
        <w:t>Erkläre</w:t>
      </w:r>
      <w:r w:rsidRPr="00BD114D">
        <w:rPr>
          <w:rStyle w:val="ekvarbeitsanweisungdeutsch"/>
        </w:rPr>
        <w:t>, was mit de</w:t>
      </w:r>
      <w:r w:rsidR="001A04E5">
        <w:rPr>
          <w:rStyle w:val="ekvarbeitsanweisungdeutsch"/>
        </w:rPr>
        <w:t>n verschiedenen</w:t>
      </w:r>
      <w:r w:rsidRPr="00BD114D">
        <w:rPr>
          <w:rStyle w:val="ekvarbeitsanweisungdeutsch"/>
        </w:rPr>
        <w:t xml:space="preserve"> Symbol</w:t>
      </w:r>
      <w:r w:rsidR="001A04E5">
        <w:rPr>
          <w:rStyle w:val="ekvarbeitsanweisungdeutsch"/>
        </w:rPr>
        <w:t xml:space="preserve">en jeweils </w:t>
      </w:r>
      <w:r w:rsidRPr="00BD114D">
        <w:rPr>
          <w:rStyle w:val="ekvarbeitsanweisungdeutsch"/>
        </w:rPr>
        <w:t>zum Ausdruck gebracht werden soll.</w:t>
      </w:r>
    </w:p>
    <w:p w14:paraId="0AF9C341" w14:textId="77777777" w:rsidR="009458F8" w:rsidRPr="00716152" w:rsidRDefault="009458F8" w:rsidP="009458F8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AC44911" wp14:editId="4733CA59">
            <wp:extent cx="215900" cy="215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BC68F" w14:textId="5D787017" w:rsidR="00BD114D" w:rsidRPr="00BD114D" w:rsidRDefault="00BD114D" w:rsidP="00EB03AA">
      <w:pPr>
        <w:ind w:left="595" w:hanging="595"/>
        <w:rPr>
          <w:rStyle w:val="ekvarbeitsanweisungdeutsch"/>
        </w:rPr>
      </w:pPr>
      <w:r w:rsidRPr="00BD114D">
        <w:rPr>
          <w:rStyle w:val="ekvarbeitsanweisungdeutsch"/>
        </w:rPr>
        <w:t>2</w:t>
      </w:r>
      <w:r w:rsidR="00FD6124">
        <w:rPr>
          <w:rStyle w:val="ekvarbeitsanweisungdeutsch"/>
        </w:rPr>
        <w:t>.</w:t>
      </w:r>
      <w:r w:rsidRPr="00BD114D">
        <w:rPr>
          <w:rStyle w:val="ekvarbeitsanweisungdeutsch"/>
        </w:rPr>
        <w:tab/>
        <w:t>a)</w:t>
      </w:r>
      <w:r w:rsidR="00EB03AA">
        <w:rPr>
          <w:rStyle w:val="ekvarbeitsanweisungdeutsch"/>
        </w:rPr>
        <w:tab/>
      </w:r>
      <w:r w:rsidRPr="00BD114D">
        <w:rPr>
          <w:rStyle w:val="ekvarbeitsanweisungdeutsch"/>
        </w:rPr>
        <w:t xml:space="preserve">Hilf Sebastian und seinen Eltern. Recherchiere Texte für Traueranzeigen und wähle einen </w:t>
      </w:r>
      <w:r w:rsidRPr="00404904">
        <w:rPr>
          <w:rStyle w:val="ekvarbeitsanweisungdeutsch"/>
        </w:rPr>
        <w:t>passenden</w:t>
      </w:r>
      <w:r w:rsidR="001A04E5">
        <w:rPr>
          <w:rStyle w:val="ekvarbeitsanweisungdeutsch"/>
        </w:rPr>
        <w:t xml:space="preserve"> </w:t>
      </w:r>
      <w:r w:rsidRPr="00404904">
        <w:rPr>
          <w:rStyle w:val="ekvarbeitsanweisungdeutsch"/>
        </w:rPr>
        <w:t>aus</w:t>
      </w:r>
      <w:r w:rsidRPr="00BD114D">
        <w:rPr>
          <w:rStyle w:val="ekvarbeitsanweisungdeutsch"/>
        </w:rPr>
        <w:t>.</w:t>
      </w:r>
      <w:r w:rsidR="001A04E5">
        <w:rPr>
          <w:rStyle w:val="ekvarbeitsanweisungdeutsch"/>
        </w:rPr>
        <w:t xml:space="preserve"> Du kannst auch einen eigenen Text verfassen.</w:t>
      </w:r>
    </w:p>
    <w:p w14:paraId="2D9D48AC" w14:textId="77777777" w:rsidR="00FD6124" w:rsidRPr="00716152" w:rsidRDefault="00FD6124" w:rsidP="00FD612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6BC666D" wp14:editId="2F26FA81">
            <wp:extent cx="215900" cy="215900"/>
            <wp:effectExtent l="0" t="0" r="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B78B" w14:textId="6350FE07" w:rsidR="00BD114D" w:rsidRPr="00BD114D" w:rsidRDefault="00BD114D" w:rsidP="00EB03AA">
      <w:pPr>
        <w:ind w:left="595" w:hanging="595"/>
        <w:rPr>
          <w:rStyle w:val="ekvarbeitsanweisungdeutsch"/>
        </w:rPr>
      </w:pPr>
      <w:r w:rsidRPr="00BD114D">
        <w:rPr>
          <w:rStyle w:val="ekvarbeitsanweisungdeutsch"/>
        </w:rPr>
        <w:tab/>
        <w:t>b)</w:t>
      </w:r>
      <w:r w:rsidR="00EB03AA">
        <w:rPr>
          <w:rStyle w:val="ekvarbeitsanweisungdeutsch"/>
        </w:rPr>
        <w:tab/>
      </w:r>
      <w:r w:rsidRPr="00BD114D">
        <w:rPr>
          <w:rStyle w:val="ekvarbeitsanweisungdeutsch"/>
        </w:rPr>
        <w:t>Erläutere, was mit den Texten in einer Traueranzeige zum Ausdruck gebracht werden soll.</w:t>
      </w:r>
    </w:p>
    <w:p w14:paraId="580306CB" w14:textId="77777777" w:rsidR="00FD6124" w:rsidRPr="00716152" w:rsidRDefault="00FD6124" w:rsidP="00FD612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0A494A2" wp14:editId="54E6E178">
            <wp:extent cx="21336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CFCD" w14:textId="352E3C0B" w:rsidR="00BD114D" w:rsidRPr="00BD114D" w:rsidRDefault="00BD114D" w:rsidP="00EB03AA">
      <w:pPr>
        <w:ind w:left="340" w:hanging="340"/>
        <w:rPr>
          <w:rStyle w:val="ekvarbeitsanweisungdeutsch"/>
        </w:rPr>
      </w:pPr>
      <w:r w:rsidRPr="00BD114D">
        <w:rPr>
          <w:rStyle w:val="ekvarbeitsanweisungdeutsch"/>
        </w:rPr>
        <w:t>3</w:t>
      </w:r>
      <w:r w:rsidR="00FD6124">
        <w:rPr>
          <w:rStyle w:val="ekvarbeitsanweisungdeutsch"/>
        </w:rPr>
        <w:t>.</w:t>
      </w:r>
      <w:r w:rsidRPr="00BD114D">
        <w:rPr>
          <w:rStyle w:val="ekvarbeitsanweisungdeutsch"/>
        </w:rPr>
        <w:tab/>
        <w:t xml:space="preserve">Setze dich damit auseinander, inwiefern die Gestaltung von </w:t>
      </w:r>
      <w:r w:rsidR="001A04E5">
        <w:rPr>
          <w:rStyle w:val="ekvarbeitsanweisungdeutsch"/>
        </w:rPr>
        <w:t xml:space="preserve">Beerdigung, </w:t>
      </w:r>
      <w:r w:rsidRPr="00BD114D">
        <w:rPr>
          <w:rStyle w:val="ekvarbeitsanweisungdeutsch"/>
        </w:rPr>
        <w:t>Grabstein und Traueranzeige den</w:t>
      </w:r>
      <w:r w:rsidR="001A04E5">
        <w:rPr>
          <w:rStyle w:val="ekvarbeitsanweisungdeutsch"/>
        </w:rPr>
        <w:t xml:space="preserve"> </w:t>
      </w:r>
      <w:r w:rsidRPr="00BD114D">
        <w:rPr>
          <w:rStyle w:val="ekvarbeitsanweisungdeutsch"/>
        </w:rPr>
        <w:t>Hinterbliebenen</w:t>
      </w:r>
      <w:r w:rsidR="001A04E5">
        <w:rPr>
          <w:rStyle w:val="ekvarbeitsanweisungdeutsch"/>
        </w:rPr>
        <w:t xml:space="preserve"> dabei</w:t>
      </w:r>
      <w:r w:rsidRPr="00BD114D">
        <w:rPr>
          <w:rStyle w:val="ekvarbeitsanweisungdeutsch"/>
        </w:rPr>
        <w:t xml:space="preserve"> hilft, Abschied von der verstorbenen Person zu nehmen.</w:t>
      </w:r>
    </w:p>
    <w:sectPr w:rsidR="00BD114D" w:rsidRPr="00BD114D" w:rsidSect="00720D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994D" w14:textId="77777777" w:rsidR="00473260" w:rsidRDefault="00473260" w:rsidP="003C599D">
      <w:pPr>
        <w:spacing w:line="240" w:lineRule="auto"/>
      </w:pPr>
      <w:r>
        <w:separator/>
      </w:r>
    </w:p>
  </w:endnote>
  <w:endnote w:type="continuationSeparator" w:id="0">
    <w:p w14:paraId="343F22BE" w14:textId="77777777" w:rsidR="00473260" w:rsidRDefault="004732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F705" w14:textId="77777777" w:rsidR="00404904" w:rsidRDefault="004049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9548CCB" w14:textId="77777777" w:rsidTr="00503EE6">
      <w:trPr>
        <w:trHeight w:hRule="exact" w:val="680"/>
      </w:trPr>
      <w:tc>
        <w:tcPr>
          <w:tcW w:w="864" w:type="dxa"/>
          <w:noWrap/>
        </w:tcPr>
        <w:p w14:paraId="1395752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BFF7DCE" wp14:editId="538A2A7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7BBBB6B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</w:t>
          </w:r>
          <w:r w:rsidRPr="00404904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811F3CE" w14:textId="77777777" w:rsidR="00BD114D" w:rsidRDefault="00BD114D" w:rsidP="00947DC8">
          <w:pPr>
            <w:pStyle w:val="ekvquelle"/>
          </w:pPr>
          <w:r>
            <w:t>Autor: Claudius Kretzer</w:t>
          </w:r>
        </w:p>
        <w:p w14:paraId="4801106A" w14:textId="7292668F" w:rsidR="002659C5" w:rsidRPr="00913892" w:rsidRDefault="00947DC8" w:rsidP="00D2684F">
          <w:pPr>
            <w:pStyle w:val="ekvquelle"/>
          </w:pPr>
          <w:r>
            <w:t xml:space="preserve">Abbildungsverzeichnis: 1. </w:t>
          </w:r>
          <w:r w:rsidR="00D2684F">
            <w:t xml:space="preserve">und 2. </w:t>
          </w:r>
          <w:r w:rsidR="00B42DB1">
            <w:rPr>
              <w:rFonts w:cs="Arial"/>
              <w:color w:val="212529"/>
              <w:shd w:val="clear" w:color="auto" w:fill="FFFFFF"/>
            </w:rPr>
            <w:t>stock.adobe.com, Dublin (lotharnahler); 3. stock.adobe.com, Dublin (El Paparazzo)</w:t>
          </w:r>
        </w:p>
      </w:tc>
      <w:tc>
        <w:tcPr>
          <w:tcW w:w="813" w:type="dxa"/>
        </w:tcPr>
        <w:p w14:paraId="6BDF8740" w14:textId="77777777" w:rsidR="002659C5" w:rsidRPr="00913892" w:rsidRDefault="002659C5" w:rsidP="00913892">
          <w:pPr>
            <w:pStyle w:val="ekvpagina"/>
          </w:pPr>
        </w:p>
      </w:tc>
    </w:tr>
  </w:tbl>
  <w:p w14:paraId="3BAA5357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80161" w14:textId="77777777" w:rsidR="00404904" w:rsidRDefault="004049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E5AE" w14:textId="77777777" w:rsidR="00473260" w:rsidRDefault="00473260" w:rsidP="003C599D">
      <w:pPr>
        <w:spacing w:line="240" w:lineRule="auto"/>
      </w:pPr>
      <w:r>
        <w:separator/>
      </w:r>
    </w:p>
  </w:footnote>
  <w:footnote w:type="continuationSeparator" w:id="0">
    <w:p w14:paraId="75FE1637" w14:textId="77777777" w:rsidR="00473260" w:rsidRDefault="0047326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A8" w14:textId="77777777" w:rsidR="00404904" w:rsidRDefault="004049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BF7E1F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656B3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CFC45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AC653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BB3FBE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D459C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845D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5F10E0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581C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B7155B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BB46BF4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30EB" w14:textId="77777777" w:rsidR="00404904" w:rsidRDefault="0040490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6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6C69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04E5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12D"/>
    <w:rsid w:val="001D7E89"/>
    <w:rsid w:val="001E485B"/>
    <w:rsid w:val="001F1E3D"/>
    <w:rsid w:val="001F26EC"/>
    <w:rsid w:val="001F42D3"/>
    <w:rsid w:val="001F5252"/>
    <w:rsid w:val="001F53F1"/>
    <w:rsid w:val="0020055A"/>
    <w:rsid w:val="00201AA1"/>
    <w:rsid w:val="00205239"/>
    <w:rsid w:val="00205866"/>
    <w:rsid w:val="00214764"/>
    <w:rsid w:val="00216D91"/>
    <w:rsid w:val="0022301C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0FCC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490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652E9"/>
    <w:rsid w:val="00473260"/>
    <w:rsid w:val="0047471A"/>
    <w:rsid w:val="00475402"/>
    <w:rsid w:val="004819BA"/>
    <w:rsid w:val="00482B76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B7DAB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2FB8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180B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58F8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535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7E2B"/>
    <w:rsid w:val="009E17E1"/>
    <w:rsid w:val="009E1BBE"/>
    <w:rsid w:val="009E26F1"/>
    <w:rsid w:val="009E45C5"/>
    <w:rsid w:val="009E47B1"/>
    <w:rsid w:val="009F003E"/>
    <w:rsid w:val="009F0109"/>
    <w:rsid w:val="009F01E9"/>
    <w:rsid w:val="009F06F1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77247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2DB1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114D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74E9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684F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03AA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176C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654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6124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F671BEA"/>
  <w15:chartTrackingRefBased/>
  <w15:docId w15:val="{D925FB80-B071-42D7-ACFD-4EF041CD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440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631A5-DD28-4F23-A560-802B2341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WD_KV_KL5_SSS_neutral</Template>
  <TotalTime>0</TotalTime>
  <Pages>1</Pages>
  <Words>291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</dc:creator>
  <cp:keywords/>
  <dc:description/>
  <cp:lastModifiedBy>Koch, Saskia</cp:lastModifiedBy>
  <cp:revision>17</cp:revision>
  <cp:lastPrinted>2016-12-23T16:36:00Z</cp:lastPrinted>
  <dcterms:created xsi:type="dcterms:W3CDTF">2021-02-05T13:44:00Z</dcterms:created>
  <dcterms:modified xsi:type="dcterms:W3CDTF">2021-09-01T08:51:00Z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