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5EF02" w14:textId="77777777" w:rsidR="00F277D4" w:rsidRDefault="00F277D4" w:rsidP="00F277D4">
      <w:pPr>
        <w:pStyle w:val="ekvue2arial"/>
      </w:pPr>
      <w:r>
        <w:t>Lückentext: Weihnachten im Wandel</w:t>
      </w:r>
    </w:p>
    <w:p w14:paraId="57CF05DA" w14:textId="77777777" w:rsidR="00F277D4" w:rsidRDefault="00F277D4" w:rsidP="00F277D4"/>
    <w:p w14:paraId="3C206C37" w14:textId="7921B049" w:rsidR="00F277D4" w:rsidRDefault="00F277D4" w:rsidP="00F277D4">
      <w:pPr>
        <w:pStyle w:val="ekvschreiblinie"/>
      </w:pPr>
      <w:r>
        <w:t xml:space="preserve">In Rumänien gehen die Kinder zur Weihnachtszeit von Haus zu Haus und </w:t>
      </w:r>
      <w:r w:rsidRPr="004A214B">
        <w:rPr>
          <w:rStyle w:val="ekvlsungunterstrichenausgeblendet"/>
        </w:rPr>
        <w:t xml:space="preserve">    singen  </w:t>
      </w:r>
      <w:proofErr w:type="gramStart"/>
      <w:r w:rsidRPr="004A214B">
        <w:rPr>
          <w:rStyle w:val="ekvlsungunterstrichenausgeblendet"/>
        </w:rPr>
        <w:t xml:space="preserve">  </w:t>
      </w:r>
      <w:r>
        <w:t>.</w:t>
      </w:r>
      <w:proofErr w:type="gramEnd"/>
      <w:r>
        <w:t xml:space="preserve">  Begleitet werden sie dabei von jemandem, der sich als </w:t>
      </w:r>
      <w:r w:rsidRPr="004A214B">
        <w:rPr>
          <w:rStyle w:val="ekvlsungunterstrichenausgeblendet"/>
        </w:rPr>
        <w:t xml:space="preserve">  Ziege  </w:t>
      </w:r>
      <w:r>
        <w:t xml:space="preserve"> verkleidet, diese nennt man auch </w:t>
      </w:r>
      <w:r w:rsidRPr="004A214B">
        <w:rPr>
          <w:rStyle w:val="ekvlsungunterstrichenausgeblendet"/>
        </w:rPr>
        <w:t xml:space="preserve">  </w:t>
      </w:r>
      <w:proofErr w:type="gramStart"/>
      <w:r w:rsidRPr="004A214B">
        <w:rPr>
          <w:rStyle w:val="ekvlsungunterstrichenausgeblendet"/>
        </w:rPr>
        <w:t xml:space="preserve">Capra  </w:t>
      </w:r>
      <w:r>
        <w:t>.</w:t>
      </w:r>
      <w:proofErr w:type="gramEnd"/>
      <w:r>
        <w:t xml:space="preserve">  In Großbritannien isst man zu Weihnachten gern </w:t>
      </w:r>
      <w:r w:rsidRPr="004A214B">
        <w:rPr>
          <w:rStyle w:val="ekvlsungunterstrichenausgeblendet"/>
        </w:rPr>
        <w:t xml:space="preserve">      Truthahn      </w:t>
      </w:r>
      <w:r>
        <w:t xml:space="preserve"> und </w:t>
      </w:r>
      <w:r w:rsidRPr="004A214B">
        <w:rPr>
          <w:rStyle w:val="ekvlsungunterstrichenausgeblendet"/>
        </w:rPr>
        <w:t xml:space="preserve">     Roastbeef   </w:t>
      </w:r>
      <w:proofErr w:type="gramStart"/>
      <w:r w:rsidRPr="004A214B">
        <w:rPr>
          <w:rStyle w:val="ekvlsungunterstrichenausgeblendet"/>
        </w:rPr>
        <w:t xml:space="preserve">  </w:t>
      </w:r>
      <w:r>
        <w:t>.</w:t>
      </w:r>
      <w:proofErr w:type="gramEnd"/>
      <w:r>
        <w:t xml:space="preserve">  Die kleinen Geschenke werden in  </w:t>
      </w:r>
      <w:r w:rsidRPr="004A214B">
        <w:rPr>
          <w:rStyle w:val="ekvlsungunterstrichenausgeblendet"/>
        </w:rPr>
        <w:t xml:space="preserve">                   </w:t>
      </w:r>
      <w:proofErr w:type="gramStart"/>
      <w:r w:rsidRPr="004A214B">
        <w:rPr>
          <w:rStyle w:val="ekvlsungunterstrichenausgeblendet"/>
        </w:rPr>
        <w:t xml:space="preserve">Cracker </w:t>
      </w:r>
      <w:r>
        <w:t xml:space="preserve"> gefüllt</w:t>
      </w:r>
      <w:proofErr w:type="gramEnd"/>
      <w:r>
        <w:t>. Das Weih</w:t>
      </w:r>
      <w:r w:rsidR="004A214B">
        <w:t>n</w:t>
      </w:r>
      <w:r>
        <w:t xml:space="preserve">achtssingen hat in vielen Ländern Tradition; in Deutschland kommen noch die aufgestellte Krippe und der Besuch des </w:t>
      </w:r>
      <w:r w:rsidRPr="004A214B">
        <w:rPr>
          <w:rStyle w:val="ekvlsungunterstrichenausgeblendet"/>
        </w:rPr>
        <w:t xml:space="preserve">         Gottesdienstes         </w:t>
      </w:r>
      <w:r>
        <w:t xml:space="preserve"> hinzu. In </w:t>
      </w:r>
      <w:r w:rsidRPr="004A214B">
        <w:rPr>
          <w:rStyle w:val="ekvlsungunterstrichenausgeblendet"/>
        </w:rPr>
        <w:t xml:space="preserve">   Mexiko   </w:t>
      </w:r>
      <w:r>
        <w:t xml:space="preserve"> fragen die Sternsinger nach dem Singen nach einer Herberge, in welcher mit Gebeten, Spielen und </w:t>
      </w:r>
      <w:r w:rsidRPr="004A214B">
        <w:rPr>
          <w:rStyle w:val="ekvlsungunterstrichenausgeblendet"/>
        </w:rPr>
        <w:t xml:space="preserve">      Feuerwerk      </w:t>
      </w:r>
      <w:r>
        <w:t xml:space="preserve"> Weihnachten zelebriert wird. In der Ukraine werden nicht nur die Lebenden, sondern auch die Verstorbenen zu Tisch gebeten, weshalb beim Verzehr der typischen süßen Nachspeise </w:t>
      </w:r>
      <w:proofErr w:type="gramStart"/>
      <w:r>
        <w:t>eine passend Zahl</w:t>
      </w:r>
      <w:proofErr w:type="gramEnd"/>
      <w:r>
        <w:t xml:space="preserve"> an </w:t>
      </w:r>
      <w:r w:rsidRPr="004A214B">
        <w:rPr>
          <w:rStyle w:val="ekvlsungunterstrichenausgeblendet"/>
        </w:rPr>
        <w:t xml:space="preserve">   Löffeln   </w:t>
      </w:r>
      <w:r>
        <w:t xml:space="preserve"> bereitgelegt wird.</w:t>
      </w:r>
    </w:p>
    <w:p w14:paraId="42E442A9" w14:textId="70EAD3C3" w:rsidR="00F277D4" w:rsidRDefault="00F277D4" w:rsidP="00F277D4">
      <w:pPr>
        <w:pStyle w:val="ekvschreiblinie"/>
      </w:pPr>
      <w:r>
        <w:t xml:space="preserve">Weihnachten unterliegt einem Wandel. Ging es früher noch um das gemütliche Beisammensein und die Einhaltung der Traditionen, hält heute der </w:t>
      </w:r>
      <w:r w:rsidRPr="004A214B">
        <w:rPr>
          <w:rStyle w:val="ekvlsungunterstrichenausgeblendet"/>
        </w:rPr>
        <w:t xml:space="preserve">    Konsum    </w:t>
      </w:r>
      <w:r>
        <w:t xml:space="preserve"> Einzug. Die Geschäfte beginnen früh mit dem Verkauf von Weihnachtsdeko, Stollen und Glühwein. Die </w:t>
      </w:r>
      <w:r w:rsidRPr="004A214B">
        <w:rPr>
          <w:rStyle w:val="ekvlsungunterstrichenausgeblendet"/>
        </w:rPr>
        <w:t xml:space="preserve">         Weihnachtsmärkte         </w:t>
      </w:r>
      <w:r>
        <w:t xml:space="preserve"> haben sich ebenfalls verändert. Heutzutage trinkt man dort Heißgetränke und isst Kartoffelpuffer, kauft außerdem weihnachtliche Deko. Früher waren sie </w:t>
      </w:r>
      <w:r w:rsidRPr="004A214B">
        <w:rPr>
          <w:rStyle w:val="ekvlsungunterstrichenausgeblendet"/>
        </w:rPr>
        <w:t xml:space="preserve">         Handelsmärkte       </w:t>
      </w:r>
      <w:proofErr w:type="gramStart"/>
      <w:r w:rsidRPr="004A214B">
        <w:rPr>
          <w:rStyle w:val="ekvlsungunterstrichenausgeblendet"/>
        </w:rPr>
        <w:t xml:space="preserve">  </w:t>
      </w:r>
      <w:r>
        <w:t>,</w:t>
      </w:r>
      <w:proofErr w:type="gramEnd"/>
      <w:r>
        <w:t xml:space="preserve"> die also von Händlern für den Verkauf verschiedener Waren genutzt wurden.</w:t>
      </w:r>
    </w:p>
    <w:p w14:paraId="49DE2E94" w14:textId="77777777" w:rsidR="00F277D4" w:rsidRDefault="00F277D4" w:rsidP="00F277D4">
      <w:pPr>
        <w:jc w:val="both"/>
      </w:pPr>
      <w:bookmarkStart w:id="0" w:name="_Hlk134086974"/>
    </w:p>
    <w:p w14:paraId="6BADADCB" w14:textId="77777777" w:rsidR="00F277D4" w:rsidRDefault="00F277D4" w:rsidP="00F277D4">
      <w:pPr>
        <w:rPr>
          <w:b/>
          <w:bCs/>
        </w:rPr>
      </w:pPr>
    </w:p>
    <w:p w14:paraId="00F13046" w14:textId="77777777" w:rsidR="00F277D4" w:rsidRDefault="00F277D4" w:rsidP="00F277D4">
      <w:pPr>
        <w:rPr>
          <w:rFonts w:eastAsia="Calibri" w:cs="Times New Roman"/>
          <w:b/>
          <w:bCs/>
        </w:rPr>
      </w:pPr>
    </w:p>
    <w:p w14:paraId="150086DC" w14:textId="77777777" w:rsidR="00C23849" w:rsidRDefault="00C23849" w:rsidP="00F277D4">
      <w:pPr>
        <w:rPr>
          <w:rFonts w:eastAsia="Calibri" w:cs="Times New Roman"/>
          <w:b/>
          <w:bCs/>
        </w:rPr>
      </w:pPr>
    </w:p>
    <w:p w14:paraId="3FD593B8" w14:textId="77777777" w:rsidR="00F277D4" w:rsidRDefault="00F277D4" w:rsidP="00F277D4">
      <w:pPr>
        <w:rPr>
          <w:rFonts w:eastAsia="Calibri" w:cs="Times New Roman"/>
          <w:b/>
          <w:bCs/>
        </w:rPr>
      </w:pPr>
      <w:r w:rsidRPr="00D84139">
        <w:rPr>
          <w:rFonts w:eastAsia="Calibri" w:cs="Times New Roman"/>
          <w:b/>
          <w:bCs/>
        </w:rPr>
        <w:t>Aufgaben</w:t>
      </w:r>
    </w:p>
    <w:p w14:paraId="7F90CCB6" w14:textId="77777777" w:rsidR="00F277D4" w:rsidRDefault="00F277D4" w:rsidP="00F277D4">
      <w:pPr>
        <w:rPr>
          <w:rFonts w:eastAsia="Calibri" w:cs="Times New Roman"/>
        </w:rPr>
      </w:pPr>
    </w:p>
    <w:p w14:paraId="348C082A" w14:textId="77777777" w:rsidR="00C23849" w:rsidRPr="008B4B94" w:rsidRDefault="00C23849" w:rsidP="00C23849">
      <w:pPr>
        <w:pStyle w:val="ekvaufzhlung"/>
      </w:pPr>
      <w:bookmarkStart w:id="1" w:name="_Hlk180740258"/>
      <w:r w:rsidRPr="008B4B94">
        <w:rPr>
          <w:rStyle w:val="ekvfett"/>
        </w:rPr>
        <w:t>1</w:t>
      </w:r>
      <w:r>
        <w:tab/>
      </w:r>
      <w:r w:rsidRPr="008B4B94">
        <w:t>Fülle den Lückentext aus.</w:t>
      </w:r>
    </w:p>
    <w:p w14:paraId="7B22115D" w14:textId="77777777" w:rsidR="00C23849" w:rsidRPr="008B4B94" w:rsidRDefault="00C23849" w:rsidP="00C23849">
      <w:pPr>
        <w:pStyle w:val="ekvaufzhlung"/>
      </w:pPr>
    </w:p>
    <w:p w14:paraId="65012261" w14:textId="77777777" w:rsidR="00C23849" w:rsidRPr="008B4B94" w:rsidRDefault="00C23849" w:rsidP="00C23849">
      <w:pPr>
        <w:pStyle w:val="ekvaufzhlung"/>
      </w:pPr>
      <w:r w:rsidRPr="008B4B94">
        <w:rPr>
          <w:rStyle w:val="ekvfett"/>
        </w:rPr>
        <w:t>2</w:t>
      </w:r>
      <w:r>
        <w:tab/>
      </w:r>
      <w:r w:rsidRPr="008B4B94">
        <w:t xml:space="preserve">Frage deine Eltern und Großeltern, was für sie an Weihnachten von Bedeutung ist und wie in ihrer Kindheit Weihnachten gefeiert wurde. Überlege, wie es bei dir ist. Vergleiche die Ergebnisse miteinander. </w:t>
      </w:r>
    </w:p>
    <w:p w14:paraId="7790DE58" w14:textId="77777777" w:rsidR="00C23849" w:rsidRPr="008B4B94" w:rsidRDefault="00C23849" w:rsidP="00C23849">
      <w:pPr>
        <w:pStyle w:val="ekvaufzhlung"/>
      </w:pPr>
    </w:p>
    <w:p w14:paraId="0BAEC085" w14:textId="77777777" w:rsidR="00C23849" w:rsidRPr="008B4B94" w:rsidRDefault="00C23849" w:rsidP="00C23849">
      <w:pPr>
        <w:pStyle w:val="ekvaufzhlung"/>
      </w:pPr>
      <w:r w:rsidRPr="008B4B94">
        <w:rPr>
          <w:rStyle w:val="ekvfett"/>
        </w:rPr>
        <w:t>3</w:t>
      </w:r>
      <w:r>
        <w:tab/>
      </w:r>
      <w:r w:rsidRPr="008B4B94">
        <w:t>Bereitet einen weihnachtlichen Sitzkreis vor. Jeder bringt dafür etwas mit, das bei ihm zuhause an Weihnachten nicht fehlen darf und erzählt etwas darüber. Die Runde darf mit Musik, Keksen und Kakao verfeinert werden.</w:t>
      </w:r>
    </w:p>
    <w:p w14:paraId="4A1C6D2E" w14:textId="77777777" w:rsidR="00C23849" w:rsidRPr="008B4B94" w:rsidRDefault="00C23849" w:rsidP="00C23849">
      <w:pPr>
        <w:pStyle w:val="ekvaufzhlung"/>
      </w:pPr>
    </w:p>
    <w:p w14:paraId="3F9566C3" w14:textId="77777777" w:rsidR="00C23849" w:rsidRPr="008B4B94" w:rsidRDefault="00C23849" w:rsidP="00C23849">
      <w:pPr>
        <w:pStyle w:val="ekvaufzhlung"/>
      </w:pPr>
      <w:r w:rsidRPr="008B4B94">
        <w:rPr>
          <w:rStyle w:val="ekvfett"/>
        </w:rPr>
        <w:t>4</w:t>
      </w:r>
      <w:r>
        <w:tab/>
      </w:r>
      <w:r w:rsidRPr="008B4B94">
        <w:t>Tauscht euch darüber aus, welche Traditionen euch an Weihnachten wichtig sind. Überlegt, was sich seit der Kindheit eurer Eltern und Großeltern verändert hat und was das für die Bedeutung von Weihnachten bedeuten könnte.</w:t>
      </w:r>
    </w:p>
    <w:p w14:paraId="619413A4" w14:textId="77777777" w:rsidR="00C23849" w:rsidRPr="00E465D0" w:rsidRDefault="00C23849" w:rsidP="00C23849">
      <w:pPr>
        <w:pStyle w:val="ekvaufzhlung"/>
      </w:pPr>
      <w:r w:rsidRPr="00D84139">
        <w:t xml:space="preserve"> </w:t>
      </w:r>
    </w:p>
    <w:bookmarkEnd w:id="1"/>
    <w:p w14:paraId="0B3EE662" w14:textId="77777777" w:rsidR="00C23849" w:rsidRPr="00E465D0" w:rsidRDefault="00C23849" w:rsidP="00C23849">
      <w:pPr>
        <w:pStyle w:val="ekvaufzhlung"/>
      </w:pPr>
      <w:r w:rsidRPr="00D84139">
        <w:t xml:space="preserve"> </w:t>
      </w:r>
    </w:p>
    <w:p w14:paraId="3D904554" w14:textId="77777777" w:rsidR="00C23849" w:rsidRPr="00D84139" w:rsidRDefault="00C23849" w:rsidP="00F277D4">
      <w:pPr>
        <w:rPr>
          <w:rFonts w:eastAsia="Calibri" w:cs="Times New Roman"/>
        </w:rPr>
      </w:pPr>
    </w:p>
    <w:bookmarkEnd w:id="0"/>
    <w:sectPr w:rsidR="00C23849" w:rsidRPr="00D84139"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451F0" w14:textId="77777777" w:rsidR="00F277D4" w:rsidRDefault="00F277D4" w:rsidP="003C599D">
      <w:pPr>
        <w:spacing w:line="240" w:lineRule="auto"/>
      </w:pPr>
      <w:r>
        <w:separator/>
      </w:r>
    </w:p>
  </w:endnote>
  <w:endnote w:type="continuationSeparator" w:id="0">
    <w:p w14:paraId="699933A9" w14:textId="77777777" w:rsidR="00F277D4" w:rsidRDefault="00F277D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3E43B7A" w14:textId="77777777" w:rsidTr="00503EE6">
      <w:trPr>
        <w:trHeight w:hRule="exact" w:val="680"/>
      </w:trPr>
      <w:tc>
        <w:tcPr>
          <w:tcW w:w="864" w:type="dxa"/>
          <w:noWrap/>
        </w:tcPr>
        <w:p w14:paraId="051C6152" w14:textId="77777777" w:rsidR="002659C5" w:rsidRPr="00913892" w:rsidRDefault="002659C5" w:rsidP="005E4C30">
          <w:pPr>
            <w:pStyle w:val="ekvpaginabild"/>
            <w:jc w:val="both"/>
          </w:pPr>
          <w:r w:rsidRPr="00913892">
            <w:rPr>
              <w:noProof/>
              <w:lang w:eastAsia="de-DE"/>
            </w:rPr>
            <w:drawing>
              <wp:inline distT="0" distB="0" distL="0" distR="0" wp14:anchorId="1DF52167" wp14:editId="600F3206">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CCE2C1B" w14:textId="1D9B5FB7" w:rsidR="002659C5" w:rsidRPr="00913892" w:rsidRDefault="002659C5" w:rsidP="00503EE6">
          <w:pPr>
            <w:pStyle w:val="ekvpagina"/>
          </w:pPr>
          <w:r w:rsidRPr="00913892">
            <w:t xml:space="preserve">© Ernst Klett Verlag GmbH, </w:t>
          </w:r>
          <w:r w:rsidR="00CF40E8">
            <w:t>Stuttgart 20</w:t>
          </w:r>
          <w:r w:rsidR="00624198">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78452EE" w14:textId="24A1BC61" w:rsidR="002659C5" w:rsidRPr="00913892" w:rsidRDefault="000E200F" w:rsidP="000E200F">
          <w:pPr>
            <w:pStyle w:val="ekvquelle"/>
          </w:pPr>
          <w:r w:rsidRPr="000E200F">
            <w:rPr>
              <w:rStyle w:val="ekvquellefett"/>
            </w:rPr>
            <w:t>Text:</w:t>
          </w:r>
          <w:r>
            <w:t xml:space="preserve"> </w:t>
          </w:r>
          <w:r w:rsidR="00F277D4">
            <w:t>Lara Bechem (Autorin)</w:t>
          </w:r>
        </w:p>
      </w:tc>
      <w:tc>
        <w:tcPr>
          <w:tcW w:w="813" w:type="dxa"/>
        </w:tcPr>
        <w:p w14:paraId="1A6E489C" w14:textId="77777777" w:rsidR="002659C5" w:rsidRPr="00913892" w:rsidRDefault="002659C5" w:rsidP="00913892">
          <w:pPr>
            <w:pStyle w:val="ekvpagina"/>
          </w:pPr>
        </w:p>
      </w:tc>
    </w:tr>
  </w:tbl>
  <w:p w14:paraId="35CA70A4"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90AD3" w14:textId="77777777" w:rsidR="00F277D4" w:rsidRDefault="00F277D4" w:rsidP="003C599D">
      <w:pPr>
        <w:spacing w:line="240" w:lineRule="auto"/>
      </w:pPr>
      <w:r>
        <w:separator/>
      </w:r>
    </w:p>
  </w:footnote>
  <w:footnote w:type="continuationSeparator" w:id="0">
    <w:p w14:paraId="4DF635E3" w14:textId="77777777" w:rsidR="00F277D4" w:rsidRDefault="00F277D4"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AD6FEA5" w14:textId="77777777" w:rsidTr="00431E62">
      <w:trPr>
        <w:trHeight w:hRule="exact" w:val="510"/>
      </w:trPr>
      <w:tc>
        <w:tcPr>
          <w:tcW w:w="818" w:type="dxa"/>
          <w:tcBorders>
            <w:top w:val="nil"/>
            <w:bottom w:val="nil"/>
            <w:right w:val="nil"/>
          </w:tcBorders>
          <w:noWrap/>
          <w:vAlign w:val="bottom"/>
        </w:tcPr>
        <w:p w14:paraId="380D1FDE" w14:textId="77777777" w:rsidR="00901B13" w:rsidRPr="00AE65F6" w:rsidRDefault="00901B13" w:rsidP="00901B13"/>
      </w:tc>
      <w:tc>
        <w:tcPr>
          <w:tcW w:w="3856" w:type="dxa"/>
          <w:tcBorders>
            <w:top w:val="nil"/>
            <w:left w:val="nil"/>
            <w:bottom w:val="nil"/>
            <w:right w:val="nil"/>
          </w:tcBorders>
          <w:noWrap/>
          <w:vAlign w:val="bottom"/>
        </w:tcPr>
        <w:p w14:paraId="6A8C665B"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73FA1A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F2A43E9"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37C2839" w14:textId="77777777" w:rsidR="00901B13" w:rsidRPr="007C1230" w:rsidRDefault="00901B13" w:rsidP="00901B13">
          <w:pPr>
            <w:pStyle w:val="ekvkvnummer"/>
          </w:pPr>
        </w:p>
      </w:tc>
      <w:tc>
        <w:tcPr>
          <w:tcW w:w="883" w:type="dxa"/>
          <w:tcBorders>
            <w:top w:val="nil"/>
            <w:left w:val="nil"/>
            <w:bottom w:val="nil"/>
          </w:tcBorders>
          <w:noWrap/>
          <w:vAlign w:val="bottom"/>
        </w:tcPr>
        <w:p w14:paraId="6D1FDFBB" w14:textId="77777777" w:rsidR="00901B13" w:rsidRPr="007636A0" w:rsidRDefault="00901B13" w:rsidP="00901B13">
          <w:pPr>
            <w:pStyle w:val="ekvkapitel"/>
            <w:rPr>
              <w:color w:val="FFFFFF" w:themeColor="background1"/>
            </w:rPr>
          </w:pPr>
        </w:p>
      </w:tc>
    </w:tr>
    <w:tr w:rsidR="00901B13" w:rsidRPr="00BF17F2" w14:paraId="07EA2EA9"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4F3E792"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C07879C" w14:textId="77777777" w:rsidR="00901B13" w:rsidRPr="00BF17F2" w:rsidRDefault="00901B13" w:rsidP="00901B13">
          <w:pPr>
            <w:rPr>
              <w:color w:val="FFFFFF" w:themeColor="background1"/>
            </w:rPr>
          </w:pPr>
        </w:p>
      </w:tc>
    </w:tr>
  </w:tbl>
  <w:p w14:paraId="3E0CCBB5"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0A2F47"/>
    <w:multiLevelType w:val="hybridMultilevel"/>
    <w:tmpl w:val="A7F01A60"/>
    <w:lvl w:ilvl="0" w:tplc="81620E80">
      <w:start w:val="1"/>
      <w:numFmt w:val="decimal"/>
      <w:lvlText w:val="%1"/>
      <w:lvlJc w:val="left"/>
      <w:pPr>
        <w:ind w:left="720" w:hanging="360"/>
      </w:pPr>
      <w:rPr>
        <w:rFonts w:hint="default"/>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69376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7D4"/>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66137"/>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214B"/>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0657"/>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4198"/>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2E7B"/>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7FD"/>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440"/>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23849"/>
    <w:rsid w:val="00C343F5"/>
    <w:rsid w:val="00C35D4D"/>
    <w:rsid w:val="00C40555"/>
    <w:rsid w:val="00C40D51"/>
    <w:rsid w:val="00C429A6"/>
    <w:rsid w:val="00C44E9E"/>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B31CB"/>
    <w:rsid w:val="00DB7FB3"/>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277D4"/>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 w:val="00FF7D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BC236"/>
  <w15:chartTrackingRefBased/>
  <w15:docId w15:val="{057E2150-CDE5-4B57-ADB3-8AE0A394F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277D4"/>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1870</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2024-10-25T07:19:00Z</dcterms:created>
  <dcterms:modified xsi:type="dcterms:W3CDTF">2024-10-25T07:19:00Z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