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83B4E" w14:textId="77777777" w:rsidR="002F4D2F" w:rsidRDefault="002F4D2F" w:rsidP="002F4D2F">
      <w:pPr>
        <w:pStyle w:val="ekvue2arial"/>
      </w:pPr>
      <w:bookmarkStart w:id="0" w:name="bmStart"/>
      <w:bookmarkEnd w:id="0"/>
      <w:r>
        <w:t>Zwei Geschichten, zwei Erklärungen</w:t>
      </w:r>
    </w:p>
    <w:p w14:paraId="08B83A3B" w14:textId="77777777" w:rsidR="002F4D2F" w:rsidRDefault="002F4D2F" w:rsidP="002F4D2F"/>
    <w:p w14:paraId="419815A6" w14:textId="216CC97B" w:rsidR="002F4D2F" w:rsidRDefault="002F4D2F" w:rsidP="002F4D2F">
      <w:r>
        <w:t xml:space="preserve">Hier findest du einen Vorschlag, wie man den Text in Apostelgeschichte 2,1–46 in Abschnitte einteilen kann. </w:t>
      </w:r>
      <w:proofErr w:type="spellStart"/>
      <w:r>
        <w:t>Lies</w:t>
      </w:r>
      <w:proofErr w:type="spellEnd"/>
      <w:r>
        <w:t xml:space="preserve"> den Text Abschnitt für Abschnitt. Gib jedem Abschnitt eine eigene Überschrift und notiere, was dir beim Lesen auffällt (Entdeckungen, deine Fragen zum Text und eigene Antworten). Erläutere, was deiner Meinung nach mit den beiden Geschichten über Gott und die Menschen ausgesagt wird.</w:t>
      </w:r>
    </w:p>
    <w:p w14:paraId="3A2E4E89" w14:textId="550C2BFA" w:rsidR="002F4D2F" w:rsidRPr="00801BC1" w:rsidRDefault="002F4D2F" w:rsidP="001B508D">
      <w:pPr>
        <w:pStyle w:val="ekvschreiblinie"/>
        <w:rPr>
          <w:rStyle w:val="ekvlsungunterstrichen"/>
          <w:rFonts w:ascii="Arial" w:hAnsi="Arial"/>
          <w:noProof w:val="0"/>
          <w:color w:val="auto"/>
          <w:sz w:val="19"/>
          <w:u w:val="none"/>
        </w:rPr>
      </w:pPr>
      <w:proofErr w:type="spellStart"/>
      <w:r>
        <w:t>Apg</w:t>
      </w:r>
      <w:proofErr w:type="spellEnd"/>
      <w:r>
        <w:t xml:space="preserve"> 2,1–4</w:t>
      </w:r>
      <w:r w:rsidR="00801BC1">
        <w:t xml:space="preserve"> – </w:t>
      </w:r>
      <w:r>
        <w:t xml:space="preserve">Überschrift: </w:t>
      </w:r>
      <w:r w:rsidR="001B508D">
        <w:rPr>
          <w:rStyle w:val="ekvlsungunterstrichen"/>
        </w:rPr>
        <w:tab/>
      </w:r>
    </w:p>
    <w:p w14:paraId="1D879EA8" w14:textId="4146318C"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76DE4A66" w14:textId="2B12B0B8" w:rsidR="002F4D2F" w:rsidRDefault="002F4D2F" w:rsidP="001B508D">
      <w:pPr>
        <w:pStyle w:val="ekvschreiblinie"/>
      </w:pPr>
      <w:r>
        <w:t xml:space="preserve">Eine Frage: </w:t>
      </w:r>
      <w:r w:rsidR="001B508D">
        <w:rPr>
          <w:rStyle w:val="ekvlsungunterstrichen"/>
        </w:rPr>
        <w:tab/>
      </w:r>
    </w:p>
    <w:p w14:paraId="48D9342C" w14:textId="10FC415A" w:rsidR="002F4D2F" w:rsidRDefault="002F4D2F" w:rsidP="001B508D">
      <w:pPr>
        <w:pStyle w:val="ekvschreiblinie"/>
      </w:pPr>
      <w:r>
        <w:t xml:space="preserve">Meine Antwort: </w:t>
      </w:r>
      <w:r w:rsidR="001B508D">
        <w:rPr>
          <w:rStyle w:val="ekvlsungunterstrichen"/>
        </w:rPr>
        <w:tab/>
      </w:r>
    </w:p>
    <w:p w14:paraId="3046366D" w14:textId="3683A708" w:rsidR="002F4D2F" w:rsidRDefault="002F4D2F" w:rsidP="001B508D">
      <w:pPr>
        <w:pStyle w:val="ekvschreiblinie"/>
      </w:pPr>
      <w:proofErr w:type="spellStart"/>
      <w:r>
        <w:t>Apg</w:t>
      </w:r>
      <w:proofErr w:type="spellEnd"/>
      <w:r>
        <w:t xml:space="preserve"> 2,5–13</w:t>
      </w:r>
      <w:r w:rsidR="00801BC1">
        <w:t xml:space="preserve"> – </w:t>
      </w:r>
      <w:r>
        <w:t xml:space="preserve">Überschrift: </w:t>
      </w:r>
      <w:r w:rsidR="001B508D">
        <w:rPr>
          <w:rStyle w:val="ekvlsungunterstrichen"/>
        </w:rPr>
        <w:tab/>
      </w:r>
    </w:p>
    <w:p w14:paraId="4EA4EAE5" w14:textId="1E1EDDD5"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27D441B6" w14:textId="7C255B2B" w:rsidR="002F4D2F" w:rsidRDefault="002F4D2F" w:rsidP="001B508D">
      <w:pPr>
        <w:pStyle w:val="ekvschreiblinie"/>
      </w:pPr>
      <w:r>
        <w:t xml:space="preserve">Eine Frage: </w:t>
      </w:r>
      <w:r w:rsidR="001B508D">
        <w:rPr>
          <w:rStyle w:val="ekvlsungunterstrichen"/>
        </w:rPr>
        <w:tab/>
      </w:r>
    </w:p>
    <w:p w14:paraId="5F40E318" w14:textId="7D098AD5" w:rsidR="002F4D2F" w:rsidRPr="002F4D2F" w:rsidRDefault="002F4D2F" w:rsidP="001B508D">
      <w:pPr>
        <w:pStyle w:val="ekvschreiblinie"/>
        <w:rPr>
          <w:rStyle w:val="ekvlsungunterstrichen"/>
        </w:rPr>
      </w:pPr>
      <w:r>
        <w:t xml:space="preserve">Meine Antwort: </w:t>
      </w:r>
      <w:r w:rsidR="001B508D">
        <w:rPr>
          <w:rStyle w:val="ekvlsungunterstrichen"/>
        </w:rPr>
        <w:tab/>
      </w:r>
    </w:p>
    <w:p w14:paraId="73F91046" w14:textId="77777777" w:rsidR="002F4D2F" w:rsidRDefault="002F4D2F" w:rsidP="001B508D"/>
    <w:p w14:paraId="14E9B9E3" w14:textId="4C97BB4B" w:rsidR="002F4D2F" w:rsidRDefault="002F4D2F" w:rsidP="001B508D">
      <w:pPr>
        <w:pStyle w:val="ekvschreiblinie"/>
      </w:pPr>
      <w:r>
        <w:t>Gen 11: Der gescheiterte Turmbau in Babel</w:t>
      </w:r>
    </w:p>
    <w:p w14:paraId="0D137C13" w14:textId="76F74DA9"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6BABF886" w14:textId="781039B8" w:rsidR="002F4D2F" w:rsidRPr="002F4D2F" w:rsidRDefault="002F4D2F" w:rsidP="001B508D">
      <w:pPr>
        <w:pStyle w:val="ekvschreiblinie"/>
        <w:rPr>
          <w:rStyle w:val="ekvlsungunterstrichen"/>
        </w:rPr>
      </w:pPr>
      <w:r>
        <w:t xml:space="preserve">Eine Frage: </w:t>
      </w:r>
      <w:r w:rsidR="001B508D">
        <w:rPr>
          <w:rStyle w:val="ekvlsungunterstrichen"/>
        </w:rPr>
        <w:tab/>
      </w:r>
    </w:p>
    <w:p w14:paraId="0673EF7E" w14:textId="77777777" w:rsidR="002F4D2F" w:rsidRDefault="002F4D2F" w:rsidP="001B508D">
      <w:pPr>
        <w:tabs>
          <w:tab w:val="clear" w:pos="340"/>
          <w:tab w:val="clear" w:pos="595"/>
          <w:tab w:val="clear" w:pos="851"/>
        </w:tabs>
      </w:pPr>
    </w:p>
    <w:p w14:paraId="3AB74676" w14:textId="77777777" w:rsidR="001B508D" w:rsidRDefault="002F4D2F" w:rsidP="001B508D">
      <w:pPr>
        <w:tabs>
          <w:tab w:val="clear" w:pos="340"/>
          <w:tab w:val="clear" w:pos="595"/>
          <w:tab w:val="clear" w:pos="851"/>
        </w:tabs>
      </w:pPr>
      <w:r>
        <w:t>Stelle einen Zusammenhang her zwischen der Geschichte von der Sprachenverwirrung beim Turmbau in Babel (Gen 11) und dem Sprachenwunder an Pfingsten (</w:t>
      </w:r>
      <w:proofErr w:type="spellStart"/>
      <w:r>
        <w:t>Apg</w:t>
      </w:r>
      <w:proofErr w:type="spellEnd"/>
      <w:r>
        <w:t xml:space="preserve"> 2,5–13).</w:t>
      </w:r>
    </w:p>
    <w:p w14:paraId="0830FD9D" w14:textId="346CD10B" w:rsidR="002F4D2F" w:rsidRPr="001B508D" w:rsidRDefault="001B508D" w:rsidP="001B508D">
      <w:pPr>
        <w:pStyle w:val="ekvschreiblinie"/>
        <w:tabs>
          <w:tab w:val="clear" w:pos="340"/>
          <w:tab w:val="clear" w:pos="595"/>
          <w:tab w:val="clear" w:pos="851"/>
        </w:tabs>
        <w:rPr>
          <w:rStyle w:val="ekvlsungunterstrichen"/>
          <w:rFonts w:ascii="Arial" w:hAnsi="Arial"/>
          <w:noProof w:val="0"/>
          <w:color w:val="auto"/>
          <w:sz w:val="19"/>
          <w:u w:val="none"/>
        </w:rPr>
      </w:pPr>
      <w:r>
        <w:rPr>
          <w:rStyle w:val="ekvlsungunterstrichen"/>
        </w:rPr>
        <w:tab/>
      </w:r>
    </w:p>
    <w:p w14:paraId="13E8052E" w14:textId="157BB1E5" w:rsidR="002F4D2F" w:rsidRDefault="002F4D2F" w:rsidP="001B508D">
      <w:pPr>
        <w:pStyle w:val="ekvschreiblinie"/>
      </w:pPr>
      <w:proofErr w:type="spellStart"/>
      <w:r>
        <w:t>Apg</w:t>
      </w:r>
      <w:proofErr w:type="spellEnd"/>
      <w:r>
        <w:t xml:space="preserve"> 2, 14–36</w:t>
      </w:r>
      <w:r w:rsidR="00801BC1">
        <w:t xml:space="preserve"> – </w:t>
      </w:r>
      <w:r>
        <w:t xml:space="preserve">Überschrift: </w:t>
      </w:r>
      <w:r w:rsidR="001B508D">
        <w:rPr>
          <w:rStyle w:val="ekvlsungunterstrichen"/>
        </w:rPr>
        <w:tab/>
      </w:r>
    </w:p>
    <w:p w14:paraId="471B77CC" w14:textId="0EACD0A7"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03CFAEE5" w14:textId="495A4181" w:rsidR="002F4D2F" w:rsidRPr="002F4D2F" w:rsidRDefault="002F4D2F" w:rsidP="001B508D">
      <w:pPr>
        <w:pStyle w:val="ekvschreiblinie"/>
        <w:rPr>
          <w:rStyle w:val="ekvlsungunterstrichen"/>
        </w:rPr>
      </w:pPr>
      <w:r>
        <w:t xml:space="preserve">Eine Frage: </w:t>
      </w:r>
      <w:r w:rsidR="001B508D">
        <w:rPr>
          <w:rStyle w:val="ekvlsungunterstrichen"/>
        </w:rPr>
        <w:tab/>
      </w:r>
    </w:p>
    <w:p w14:paraId="51753C3D" w14:textId="34C6D5A2" w:rsidR="002F4D2F" w:rsidRPr="002F4D2F" w:rsidRDefault="002F4D2F" w:rsidP="001B508D">
      <w:pPr>
        <w:pStyle w:val="ekvschreiblinie"/>
        <w:rPr>
          <w:rStyle w:val="ekvlsungunterstrichen"/>
        </w:rPr>
      </w:pPr>
      <w:r>
        <w:t xml:space="preserve">Meine Antwort: </w:t>
      </w:r>
      <w:r w:rsidR="001B508D">
        <w:rPr>
          <w:rStyle w:val="ekvlsungunterstrichen"/>
        </w:rPr>
        <w:tab/>
      </w:r>
    </w:p>
    <w:p w14:paraId="7F8B8BD6" w14:textId="4CAD9CCE" w:rsidR="002F4D2F" w:rsidRDefault="002F4D2F" w:rsidP="001B508D">
      <w:pPr>
        <w:pStyle w:val="ekvschreiblinie"/>
      </w:pPr>
      <w:proofErr w:type="spellStart"/>
      <w:r>
        <w:t>Apg</w:t>
      </w:r>
      <w:proofErr w:type="spellEnd"/>
      <w:r>
        <w:t xml:space="preserve"> 2,37–41</w:t>
      </w:r>
      <w:r w:rsidR="00801BC1">
        <w:t xml:space="preserve"> – </w:t>
      </w:r>
      <w:r>
        <w:t xml:space="preserve">Überschrift: </w:t>
      </w:r>
      <w:r w:rsidR="001B508D">
        <w:rPr>
          <w:rStyle w:val="ekvlsungunterstrichen"/>
        </w:rPr>
        <w:tab/>
      </w:r>
    </w:p>
    <w:p w14:paraId="27808D33" w14:textId="5FA34FEB"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09B5AC21" w14:textId="124409E3" w:rsidR="002F4D2F" w:rsidRDefault="002F4D2F" w:rsidP="001B508D">
      <w:pPr>
        <w:pStyle w:val="ekvschreiblinie"/>
      </w:pPr>
      <w:r>
        <w:t xml:space="preserve">Eine Frage: </w:t>
      </w:r>
      <w:r w:rsidR="001B508D">
        <w:rPr>
          <w:rStyle w:val="ekvlsungunterstrichen"/>
        </w:rPr>
        <w:tab/>
      </w:r>
    </w:p>
    <w:p w14:paraId="19993639" w14:textId="0A355773" w:rsidR="002F4D2F" w:rsidRPr="002F4D2F" w:rsidRDefault="002F4D2F" w:rsidP="001B508D">
      <w:pPr>
        <w:pStyle w:val="ekvschreiblinie"/>
        <w:rPr>
          <w:rStyle w:val="ekvlsungunterstrichen"/>
        </w:rPr>
      </w:pPr>
      <w:r>
        <w:t xml:space="preserve">Meine Antwort: </w:t>
      </w:r>
      <w:r w:rsidR="001B508D">
        <w:rPr>
          <w:rStyle w:val="ekvlsungunterstrichen"/>
        </w:rPr>
        <w:tab/>
      </w:r>
    </w:p>
    <w:p w14:paraId="19BE4206" w14:textId="295F1402" w:rsidR="002F4D2F" w:rsidRPr="00801BC1" w:rsidRDefault="002F4D2F" w:rsidP="001B508D">
      <w:pPr>
        <w:pStyle w:val="ekvschreiblinie"/>
        <w:rPr>
          <w:rStyle w:val="ekvlsungunterstrichen"/>
          <w:rFonts w:ascii="Arial" w:hAnsi="Arial"/>
          <w:noProof w:val="0"/>
          <w:color w:val="auto"/>
          <w:sz w:val="19"/>
          <w:u w:val="none"/>
        </w:rPr>
      </w:pPr>
      <w:proofErr w:type="spellStart"/>
      <w:r>
        <w:t>Apg</w:t>
      </w:r>
      <w:proofErr w:type="spellEnd"/>
      <w:r>
        <w:t xml:space="preserve"> 2,42–46</w:t>
      </w:r>
      <w:r w:rsidR="00801BC1">
        <w:t xml:space="preserve"> – </w:t>
      </w:r>
      <w:r>
        <w:t xml:space="preserve">Überschrift: </w:t>
      </w:r>
      <w:r w:rsidR="001B508D">
        <w:rPr>
          <w:rStyle w:val="ekvlsungunterstrichen"/>
        </w:rPr>
        <w:tab/>
      </w:r>
    </w:p>
    <w:p w14:paraId="32F7A317" w14:textId="733F978E" w:rsidR="002F4D2F" w:rsidRPr="002F4D2F" w:rsidRDefault="002F4D2F" w:rsidP="001B508D">
      <w:pPr>
        <w:pStyle w:val="ekvschreiblinie"/>
        <w:rPr>
          <w:rStyle w:val="ekvlsungunterstrichen"/>
        </w:rPr>
      </w:pPr>
      <w:r>
        <w:t xml:space="preserve">Eine Entdeckung: </w:t>
      </w:r>
      <w:r w:rsidR="001B508D">
        <w:rPr>
          <w:rStyle w:val="ekvlsungunterstrichen"/>
        </w:rPr>
        <w:tab/>
      </w:r>
    </w:p>
    <w:p w14:paraId="61388B0F" w14:textId="5F32462D" w:rsidR="002F4D2F" w:rsidRPr="002F4D2F" w:rsidRDefault="002F4D2F" w:rsidP="001B508D">
      <w:pPr>
        <w:pStyle w:val="ekvschreiblinie"/>
        <w:rPr>
          <w:rStyle w:val="ekvlsungunterstrichen"/>
        </w:rPr>
      </w:pPr>
      <w:r>
        <w:lastRenderedPageBreak/>
        <w:t xml:space="preserve">Eine Frage: </w:t>
      </w:r>
      <w:r w:rsidR="001B508D">
        <w:rPr>
          <w:rStyle w:val="ekvlsungunterstrichen"/>
        </w:rPr>
        <w:tab/>
      </w:r>
    </w:p>
    <w:p w14:paraId="4A978436" w14:textId="6834C63A" w:rsidR="00901B13" w:rsidRDefault="002F4D2F" w:rsidP="001B508D">
      <w:pPr>
        <w:pStyle w:val="ekvschreiblinie"/>
      </w:pPr>
      <w:r>
        <w:t xml:space="preserve">Meine Antwort: </w:t>
      </w:r>
      <w:r w:rsidR="001B508D">
        <w:rPr>
          <w:rStyle w:val="ekvlsungunterstrichen"/>
        </w:rPr>
        <w:tab/>
      </w:r>
    </w:p>
    <w:sectPr w:rsidR="00901B13"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2DAA0" w14:textId="77777777" w:rsidR="002F4D2F" w:rsidRDefault="002F4D2F" w:rsidP="003C599D">
      <w:pPr>
        <w:spacing w:line="240" w:lineRule="auto"/>
      </w:pPr>
      <w:r>
        <w:separator/>
      </w:r>
    </w:p>
  </w:endnote>
  <w:endnote w:type="continuationSeparator" w:id="0">
    <w:p w14:paraId="4D367BDF" w14:textId="77777777" w:rsidR="002F4D2F" w:rsidRDefault="002F4D2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29711" w14:textId="77777777" w:rsidR="00801BC1" w:rsidRDefault="00801B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C3804C1" w14:textId="77777777" w:rsidTr="00503EE6">
      <w:trPr>
        <w:trHeight w:hRule="exact" w:val="680"/>
      </w:trPr>
      <w:tc>
        <w:tcPr>
          <w:tcW w:w="864" w:type="dxa"/>
          <w:noWrap/>
        </w:tcPr>
        <w:p w14:paraId="699CF070" w14:textId="77777777" w:rsidR="002659C5" w:rsidRPr="00913892" w:rsidRDefault="002659C5" w:rsidP="005E4C30">
          <w:pPr>
            <w:pStyle w:val="ekvpaginabild"/>
            <w:jc w:val="both"/>
          </w:pPr>
          <w:r w:rsidRPr="00913892">
            <w:rPr>
              <w:noProof/>
              <w:lang w:eastAsia="de-DE"/>
            </w:rPr>
            <w:drawing>
              <wp:inline distT="0" distB="0" distL="0" distR="0" wp14:anchorId="7D0A2DCE" wp14:editId="0A8C29A8">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C0F059" w14:textId="4AB62693" w:rsidR="002659C5" w:rsidRPr="00913892" w:rsidRDefault="002659C5" w:rsidP="00503EE6">
          <w:pPr>
            <w:pStyle w:val="ekvpagina"/>
          </w:pPr>
          <w:r w:rsidRPr="00913892">
            <w:t xml:space="preserve">© Ernst Klett Verlag GmbH, </w:t>
          </w:r>
          <w:r w:rsidR="00CF40E8">
            <w:t>Stuttgart 202</w:t>
          </w:r>
          <w:r w:rsidR="00801BC1">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C5480F0" w14:textId="4A41A398" w:rsidR="002659C5" w:rsidRPr="00913892" w:rsidRDefault="00947DC8" w:rsidP="00801BC1">
          <w:pPr>
            <w:pStyle w:val="ekvquelle"/>
          </w:pPr>
          <w:r>
            <w:t xml:space="preserve">Textquelle: </w:t>
          </w:r>
          <w:r w:rsidR="00801BC1">
            <w:t xml:space="preserve">Gerhard </w:t>
          </w:r>
          <w:proofErr w:type="spellStart"/>
          <w:r w:rsidR="00801BC1">
            <w:t>Ziener</w:t>
          </w:r>
          <w:proofErr w:type="spellEnd"/>
        </w:p>
      </w:tc>
      <w:tc>
        <w:tcPr>
          <w:tcW w:w="813" w:type="dxa"/>
        </w:tcPr>
        <w:p w14:paraId="60E354C5" w14:textId="77777777" w:rsidR="002659C5" w:rsidRPr="00913892" w:rsidRDefault="002659C5" w:rsidP="00913892">
          <w:pPr>
            <w:pStyle w:val="ekvpagina"/>
          </w:pPr>
        </w:p>
      </w:tc>
    </w:tr>
  </w:tbl>
  <w:p w14:paraId="5C1B04E7"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3691C" w14:textId="77777777" w:rsidR="00801BC1" w:rsidRDefault="00801BC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F2DC" w14:textId="77777777" w:rsidR="002F4D2F" w:rsidRDefault="002F4D2F" w:rsidP="003C599D">
      <w:pPr>
        <w:spacing w:line="240" w:lineRule="auto"/>
      </w:pPr>
      <w:r>
        <w:separator/>
      </w:r>
    </w:p>
  </w:footnote>
  <w:footnote w:type="continuationSeparator" w:id="0">
    <w:p w14:paraId="01820516" w14:textId="77777777" w:rsidR="002F4D2F" w:rsidRDefault="002F4D2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9510" w14:textId="77777777" w:rsidR="00801BC1" w:rsidRDefault="00801B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A0526BC" w14:textId="77777777" w:rsidTr="00431E62">
      <w:trPr>
        <w:trHeight w:hRule="exact" w:val="510"/>
      </w:trPr>
      <w:tc>
        <w:tcPr>
          <w:tcW w:w="818" w:type="dxa"/>
          <w:tcBorders>
            <w:top w:val="nil"/>
            <w:bottom w:val="nil"/>
            <w:right w:val="nil"/>
          </w:tcBorders>
          <w:noWrap/>
          <w:vAlign w:val="bottom"/>
        </w:tcPr>
        <w:p w14:paraId="75A14FC3" w14:textId="77777777" w:rsidR="00901B13" w:rsidRPr="00AE65F6" w:rsidRDefault="00901B13" w:rsidP="00901B13"/>
      </w:tc>
      <w:tc>
        <w:tcPr>
          <w:tcW w:w="3856" w:type="dxa"/>
          <w:tcBorders>
            <w:top w:val="nil"/>
            <w:left w:val="nil"/>
            <w:bottom w:val="nil"/>
            <w:right w:val="nil"/>
          </w:tcBorders>
          <w:noWrap/>
          <w:vAlign w:val="bottom"/>
        </w:tcPr>
        <w:p w14:paraId="487DE719"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1177C48"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D07939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6B62C53" w14:textId="77777777" w:rsidR="00901B13" w:rsidRPr="007C1230" w:rsidRDefault="00901B13" w:rsidP="00901B13">
          <w:pPr>
            <w:pStyle w:val="ekvkvnummer"/>
          </w:pPr>
        </w:p>
      </w:tc>
      <w:tc>
        <w:tcPr>
          <w:tcW w:w="883" w:type="dxa"/>
          <w:tcBorders>
            <w:top w:val="nil"/>
            <w:left w:val="nil"/>
            <w:bottom w:val="nil"/>
          </w:tcBorders>
          <w:noWrap/>
          <w:vAlign w:val="bottom"/>
        </w:tcPr>
        <w:p w14:paraId="55CF3A87" w14:textId="77777777" w:rsidR="00901B13" w:rsidRPr="007636A0" w:rsidRDefault="00901B13" w:rsidP="00901B13">
          <w:pPr>
            <w:pStyle w:val="ekvkapitel"/>
            <w:rPr>
              <w:color w:val="FFFFFF" w:themeColor="background1"/>
            </w:rPr>
          </w:pPr>
        </w:p>
      </w:tc>
    </w:tr>
    <w:tr w:rsidR="00901B13" w:rsidRPr="00BF17F2" w14:paraId="2C54ED9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2ABBE09"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1A61A8A" w14:textId="77777777" w:rsidR="00901B13" w:rsidRPr="00BF17F2" w:rsidRDefault="00901B13" w:rsidP="00901B13">
          <w:pPr>
            <w:rPr>
              <w:color w:val="FFFFFF" w:themeColor="background1"/>
            </w:rPr>
          </w:pPr>
        </w:p>
      </w:tc>
    </w:tr>
  </w:tbl>
  <w:p w14:paraId="512C6378"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E0AC" w14:textId="77777777" w:rsidR="00801BC1" w:rsidRDefault="00801BC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2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B508D"/>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4D2F"/>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527B"/>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5C43"/>
    <w:rsid w:val="007C1230"/>
    <w:rsid w:val="007D186F"/>
    <w:rsid w:val="007E4DDC"/>
    <w:rsid w:val="007E5E71"/>
    <w:rsid w:val="007E67B3"/>
    <w:rsid w:val="008018A8"/>
    <w:rsid w:val="00801B7F"/>
    <w:rsid w:val="00801BC1"/>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3F2A"/>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2981"/>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56396"/>
  <w15:chartTrackingRefBased/>
  <w15:docId w15:val="{DD57F287-CEC4-4DBB-ADCF-F24042A3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921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2025-05-20T13:18:00Z</dcterms:created>
  <dcterms:modified xsi:type="dcterms:W3CDTF">2025-05-22T06:58:00Z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