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2812" w14:textId="797146FE" w:rsidR="00A52C9D" w:rsidRDefault="00BE117F" w:rsidP="005B3063">
      <w:pPr>
        <w:pStyle w:val="ekvue2arial"/>
      </w:pPr>
      <w:r>
        <w:t>Steckbrief: Adam Smith</w:t>
      </w:r>
      <w:r w:rsidR="003D3F75">
        <w:t xml:space="preserve"> </w:t>
      </w:r>
    </w:p>
    <w:p w14:paraId="27846C1A" w14:textId="77777777" w:rsidR="00A52C9D" w:rsidRDefault="00A52C9D" w:rsidP="000E200F"/>
    <w:p w14:paraId="67D61DEB" w14:textId="6470DD2F" w:rsidR="005B3063" w:rsidRDefault="00A52C9D" w:rsidP="00A52C9D">
      <w:pPr>
        <w:pStyle w:val="ekvschreiblinie"/>
      </w:pPr>
      <w:r>
        <w:t xml:space="preserve">Adam Smith war ein schottischer Philosoph, der vor allem für seine Ansätze innerhalb </w:t>
      </w:r>
      <w:r w:rsidR="005B3063">
        <w:t xml:space="preserve">der </w:t>
      </w:r>
      <w:r w:rsidR="005B3063" w:rsidRPr="00DB0B05">
        <w:rPr>
          <w:rStyle w:val="ekvlsungunterstrichenausgeblendet"/>
        </w:rPr>
        <w:t xml:space="preserve">     Ökonomie      </w:t>
      </w:r>
      <w:r>
        <w:t xml:space="preserve">bekannt ist. Er wurde am 16. Juni 1723 in der Hafenstadt </w:t>
      </w:r>
      <w:r w:rsidR="005B3063" w:rsidRPr="00DB0B05">
        <w:rPr>
          <w:rStyle w:val="ekvlsungunterstrichenausgeblendet"/>
        </w:rPr>
        <w:t xml:space="preserve">    </w:t>
      </w:r>
      <w:proofErr w:type="spellStart"/>
      <w:r w:rsidRPr="00DB0B05">
        <w:rPr>
          <w:rStyle w:val="ekvlsungunterstrichenausgeblendet"/>
        </w:rPr>
        <w:t>Krikcaldy</w:t>
      </w:r>
      <w:proofErr w:type="spellEnd"/>
      <w:r w:rsidRPr="00DB0B05">
        <w:rPr>
          <w:rStyle w:val="ekvlsungunterstrichenausgeblendet"/>
        </w:rPr>
        <w:t xml:space="preserve"> </w:t>
      </w:r>
      <w:r w:rsidR="005B3063" w:rsidRPr="00DB0B05">
        <w:rPr>
          <w:rStyle w:val="ekvlsungunterstrichenausgeblendet"/>
        </w:rPr>
        <w:t xml:space="preserve">    </w:t>
      </w:r>
      <w:r>
        <w:t xml:space="preserve">in der Nähe von </w:t>
      </w:r>
      <w:r w:rsidRPr="00A52C9D">
        <w:t>Edinburgh</w:t>
      </w:r>
      <w:r>
        <w:t xml:space="preserve"> geboren. Nach seinem Studium in Glasgow erhielt er im Alter von 17 Jahren ein Stipendium, um an der </w:t>
      </w:r>
      <w:r w:rsidRPr="00A52C9D">
        <w:t>Eliteuniversität in</w:t>
      </w:r>
      <w:r w:rsidR="005B3063">
        <w:t xml:space="preserve"> </w:t>
      </w:r>
      <w:r w:rsidR="005B3063" w:rsidRPr="00DB0B05">
        <w:rPr>
          <w:rStyle w:val="ekvlsungunterstrichenausgeblendet"/>
        </w:rPr>
        <w:t xml:space="preserve">   Oxford    </w:t>
      </w:r>
      <w:r w:rsidRPr="005B3063">
        <w:t>Philosophie studieren zu können. Nach seinem Abschluss lehrte er als Professor für Moralphilosophie an der Universität in Glasgow, wobei unter seine</w:t>
      </w:r>
      <w:r w:rsidR="006D149C">
        <w:t>n</w:t>
      </w:r>
      <w:r w:rsidRPr="005B3063">
        <w:t xml:space="preserve"> Fachbereich auch Gesellschaftswissenschaften im Allgemeinen fielen</w:t>
      </w:r>
      <w:r w:rsidR="006D149C">
        <w:t xml:space="preserve">, </w:t>
      </w:r>
      <w:r w:rsidRPr="005B3063">
        <w:t>wozu auch die Ökonomie zählte. 1</w:t>
      </w:r>
      <w:r w:rsidR="00F311DB">
        <w:t>7</w:t>
      </w:r>
      <w:r w:rsidRPr="005B3063">
        <w:t xml:space="preserve">46 verließ er die Universität für eine Anstellung als Privatlehrer in Frankreich und </w:t>
      </w:r>
      <w:r w:rsidR="005B3063" w:rsidRPr="005B3063">
        <w:t xml:space="preserve">widmete sich intensiver seinen eigenen Arbeiten. Kurz vor seinem Tod </w:t>
      </w:r>
    </w:p>
    <w:p w14:paraId="045EC63D" w14:textId="514DEDAD" w:rsidR="005B3063" w:rsidRDefault="005B3063" w:rsidP="005B3063">
      <w:pPr>
        <w:pStyle w:val="ekvschreiblinie"/>
        <w:rPr>
          <w:rStyle w:val="Fett"/>
          <w:b w:val="0"/>
          <w:bCs w:val="0"/>
        </w:rPr>
      </w:pPr>
      <w:r w:rsidRPr="00DB0B05">
        <w:rPr>
          <w:rStyle w:val="ekvlsungunterstrichenausgeblendet"/>
        </w:rPr>
        <w:t xml:space="preserve">  1790   </w:t>
      </w:r>
      <w:r w:rsidRPr="005B3063">
        <w:t xml:space="preserve">kehrte Smith nach </w:t>
      </w:r>
      <w:r w:rsidRPr="005B3063">
        <w:rPr>
          <w:rStyle w:val="Fett"/>
          <w:b w:val="0"/>
          <w:bCs w:val="0"/>
        </w:rPr>
        <w:t>Edinburgh</w:t>
      </w:r>
      <w:r>
        <w:rPr>
          <w:rStyle w:val="Fett"/>
          <w:b w:val="0"/>
          <w:bCs w:val="0"/>
        </w:rPr>
        <w:t xml:space="preserve"> zurück und war </w:t>
      </w:r>
      <w:r w:rsidR="00257023">
        <w:rPr>
          <w:rStyle w:val="Fett"/>
          <w:b w:val="0"/>
          <w:bCs w:val="0"/>
        </w:rPr>
        <w:t>dort</w:t>
      </w:r>
      <w:r>
        <w:rPr>
          <w:rStyle w:val="Fett"/>
          <w:b w:val="0"/>
          <w:bCs w:val="0"/>
        </w:rPr>
        <w:t xml:space="preserve"> </w:t>
      </w:r>
      <w:r w:rsidR="00257023">
        <w:rPr>
          <w:rStyle w:val="Fett"/>
          <w:b w:val="0"/>
          <w:bCs w:val="0"/>
        </w:rPr>
        <w:t xml:space="preserve">für eine kurze Zeit </w:t>
      </w:r>
      <w:r>
        <w:rPr>
          <w:rStyle w:val="Fett"/>
          <w:b w:val="0"/>
          <w:bCs w:val="0"/>
        </w:rPr>
        <w:t xml:space="preserve">als Zollkommissar tätig. </w:t>
      </w:r>
    </w:p>
    <w:p w14:paraId="724D2AA7" w14:textId="77777777" w:rsidR="00F311DB" w:rsidRDefault="005B3063" w:rsidP="00D61200">
      <w:pPr>
        <w:pStyle w:val="ekvschreiblinie"/>
      </w:pPr>
      <w:r>
        <w:t xml:space="preserve">Mit seinen Veröffentlichungen konnte Adam Smith bereits zu Lebzeiten große Erfolge verbuchen. In seinem Werk </w:t>
      </w:r>
      <w:r w:rsidRPr="005B3063">
        <w:t xml:space="preserve">„The Theory </w:t>
      </w:r>
      <w:proofErr w:type="spellStart"/>
      <w:r w:rsidRPr="005B3063">
        <w:t>of</w:t>
      </w:r>
      <w:proofErr w:type="spellEnd"/>
      <w:r w:rsidRPr="005B3063">
        <w:t xml:space="preserve"> </w:t>
      </w:r>
      <w:r w:rsidRPr="00DB0B05">
        <w:rPr>
          <w:rStyle w:val="ekvlsungunterstrichenausgeblendet"/>
        </w:rPr>
        <w:t xml:space="preserve">           Moral Sentiments           </w:t>
      </w:r>
      <w:r w:rsidRPr="005B3063">
        <w:t xml:space="preserve">“ (dt.: </w:t>
      </w:r>
      <w:r>
        <w:t>„</w:t>
      </w:r>
      <w:r w:rsidRPr="005B3063">
        <w:t>Theorie der ethischen</w:t>
      </w:r>
      <w:r>
        <w:t xml:space="preserve"> </w:t>
      </w:r>
      <w:r w:rsidRPr="005B3063">
        <w:t>Gefühle</w:t>
      </w:r>
      <w:r>
        <w:t>“</w:t>
      </w:r>
      <w:r w:rsidRPr="005B3063">
        <w:t>) von 1759</w:t>
      </w:r>
      <w:r>
        <w:t xml:space="preserve"> </w:t>
      </w:r>
      <w:r w:rsidRPr="005B3063">
        <w:t>beschäftigt er sich mit der Frage nach der Fähigkeit des Menschen, moralisch handeln zu können.</w:t>
      </w:r>
      <w:r>
        <w:t xml:space="preserve"> Moral beruh</w:t>
      </w:r>
      <w:r w:rsidR="006D149C">
        <w:t>t</w:t>
      </w:r>
      <w:r>
        <w:t xml:space="preserve"> Smith zufolge nicht auf rationalen Abwägungen, sondern allein auf dem Gefühl der </w:t>
      </w:r>
      <w:r w:rsidR="00D61200" w:rsidRPr="00DB0B05">
        <w:rPr>
          <w:rStyle w:val="ekvlsungunterstrichenausgeblendet"/>
        </w:rPr>
        <w:t xml:space="preserve">     </w:t>
      </w:r>
      <w:r w:rsidRPr="00DB0B05">
        <w:rPr>
          <w:rStyle w:val="ekvlsungunterstrichenausgeblendet"/>
        </w:rPr>
        <w:t>Sympathie</w:t>
      </w:r>
      <w:r w:rsidR="00D61200" w:rsidRPr="00DB0B05">
        <w:rPr>
          <w:rStyle w:val="ekvlsungunterstrichenausgeblendet"/>
        </w:rPr>
        <w:t xml:space="preserve">   </w:t>
      </w:r>
      <w:proofErr w:type="gramStart"/>
      <w:r w:rsidR="00D61200" w:rsidRPr="00DB0B05">
        <w:rPr>
          <w:rStyle w:val="ekvlsungunterstrichenausgeblendet"/>
        </w:rPr>
        <w:t xml:space="preserve">  </w:t>
      </w:r>
      <w:r>
        <w:t>,</w:t>
      </w:r>
      <w:proofErr w:type="gramEnd"/>
      <w:r>
        <w:t xml:space="preserve"> wodurch sich Menschen in andere hineinversetzen können. Diese Perspektive </w:t>
      </w:r>
      <w:r w:rsidR="00257023">
        <w:t>bietet die Möglichkeit</w:t>
      </w:r>
      <w:r>
        <w:t xml:space="preserve">, </w:t>
      </w:r>
      <w:r w:rsidR="00257023">
        <w:t>die</w:t>
      </w:r>
      <w:r>
        <w:t xml:space="preserve"> Reaktion einer Person in einer konkreten Situation hinsichtlich ihrer Angemessenheit zu bewerten. </w:t>
      </w:r>
      <w:r w:rsidR="00257023">
        <w:t xml:space="preserve">In seinem weitaus einflussreicheren Hauptwerk </w:t>
      </w:r>
      <w:proofErr w:type="gramStart"/>
      <w:r w:rsidR="00257023" w:rsidRPr="00257023">
        <w:t>„</w:t>
      </w:r>
      <w:r w:rsidR="00F311DB" w:rsidRPr="00DB0B05">
        <w:rPr>
          <w:rStyle w:val="ekvlsungunterstrichenausgeblendet"/>
        </w:rPr>
        <w:t xml:space="preserve">  </w:t>
      </w:r>
      <w:proofErr w:type="gramEnd"/>
      <w:r w:rsidR="00F311DB" w:rsidRPr="00DB0B05">
        <w:rPr>
          <w:rStyle w:val="ekvlsungunterstrichenausgeblendet"/>
        </w:rPr>
        <w:t xml:space="preserve">                       </w:t>
      </w:r>
      <w:r w:rsidR="00257023" w:rsidRPr="00DB0B05">
        <w:rPr>
          <w:rStyle w:val="ekvlsungunterstrichenausgeblendet"/>
        </w:rPr>
        <w:t xml:space="preserve">An </w:t>
      </w:r>
      <w:proofErr w:type="spellStart"/>
      <w:r w:rsidR="00257023" w:rsidRPr="00DB0B05">
        <w:rPr>
          <w:rStyle w:val="ekvlsungunterstrichenausgeblendet"/>
        </w:rPr>
        <w:t>Inquiry</w:t>
      </w:r>
      <w:proofErr w:type="spellEnd"/>
      <w:r w:rsidR="00257023" w:rsidRPr="00DB0B05">
        <w:rPr>
          <w:rStyle w:val="ekvlsungunterstrichenausgeblendet"/>
        </w:rPr>
        <w:t xml:space="preserve"> </w:t>
      </w:r>
      <w:proofErr w:type="spellStart"/>
      <w:r w:rsidR="00257023" w:rsidRPr="00DB0B05">
        <w:rPr>
          <w:rStyle w:val="ekvlsungunterstrichenausgeblendet"/>
        </w:rPr>
        <w:t>into</w:t>
      </w:r>
      <w:proofErr w:type="spellEnd"/>
      <w:r w:rsidR="00257023" w:rsidRPr="00DB0B05">
        <w:rPr>
          <w:rStyle w:val="ekvlsungunterstrichenausgeblendet"/>
        </w:rPr>
        <w:t xml:space="preserve"> </w:t>
      </w:r>
      <w:proofErr w:type="spellStart"/>
      <w:r w:rsidR="00257023" w:rsidRPr="00DB0B05">
        <w:rPr>
          <w:rStyle w:val="ekvlsungunterstrichenausgeblendet"/>
        </w:rPr>
        <w:t>the</w:t>
      </w:r>
      <w:proofErr w:type="spellEnd"/>
      <w:r w:rsidR="00257023" w:rsidRPr="00DB0B05">
        <w:rPr>
          <w:rStyle w:val="ekvlsungunterstrichenausgeblendet"/>
        </w:rPr>
        <w:t xml:space="preserve"> Nature and </w:t>
      </w:r>
      <w:proofErr w:type="spellStart"/>
      <w:r w:rsidR="00257023" w:rsidRPr="00DB0B05">
        <w:rPr>
          <w:rStyle w:val="ekvlsungunterstrichenausgeblendet"/>
        </w:rPr>
        <w:t>Causes</w:t>
      </w:r>
      <w:proofErr w:type="spellEnd"/>
      <w:r w:rsidR="00257023" w:rsidRPr="00DB0B05">
        <w:rPr>
          <w:rStyle w:val="ekvlsungunterstrichenausgeblendet"/>
        </w:rPr>
        <w:t xml:space="preserve"> </w:t>
      </w:r>
      <w:proofErr w:type="spellStart"/>
      <w:r w:rsidR="00257023" w:rsidRPr="00DB0B05">
        <w:rPr>
          <w:rStyle w:val="ekvlsungunterstrichenausgeblendet"/>
        </w:rPr>
        <w:t>of</w:t>
      </w:r>
      <w:proofErr w:type="spellEnd"/>
      <w:r w:rsidR="00257023" w:rsidRPr="00DB0B05">
        <w:rPr>
          <w:rStyle w:val="ekvlsungunterstrichenausgeblendet"/>
        </w:rPr>
        <w:t xml:space="preserve"> </w:t>
      </w:r>
      <w:proofErr w:type="spellStart"/>
      <w:r w:rsidR="00257023" w:rsidRPr="00DB0B05">
        <w:rPr>
          <w:rStyle w:val="ekvlsungunterstrichenausgeblendet"/>
        </w:rPr>
        <w:t>the</w:t>
      </w:r>
      <w:proofErr w:type="spellEnd"/>
      <w:r w:rsidR="00257023" w:rsidRPr="00DB0B05">
        <w:rPr>
          <w:rStyle w:val="ekvlsungunterstrichenausgeblendet"/>
        </w:rPr>
        <w:t xml:space="preserve">         </w:t>
      </w:r>
      <w:r w:rsidR="00F311DB" w:rsidRPr="00DB0B05">
        <w:rPr>
          <w:rStyle w:val="ekvlsungunterstrichenausgeblendet"/>
        </w:rPr>
        <w:t xml:space="preserve">                         </w:t>
      </w:r>
      <w:r w:rsidR="00257023" w:rsidRPr="00DB0B05">
        <w:rPr>
          <w:rStyle w:val="ekvlsungunterstrichenausgeblendet"/>
        </w:rPr>
        <w:t xml:space="preserve">Wealth </w:t>
      </w:r>
      <w:proofErr w:type="spellStart"/>
      <w:r w:rsidR="00257023" w:rsidRPr="00DB0B05">
        <w:rPr>
          <w:rStyle w:val="ekvlsungunterstrichenausgeblendet"/>
        </w:rPr>
        <w:t>of</w:t>
      </w:r>
      <w:proofErr w:type="spellEnd"/>
      <w:r w:rsidR="00257023" w:rsidRPr="00DB0B05">
        <w:rPr>
          <w:rStyle w:val="ekvlsungunterstrichenausgeblendet"/>
        </w:rPr>
        <w:t xml:space="preserve"> </w:t>
      </w:r>
      <w:proofErr w:type="spellStart"/>
      <w:r w:rsidR="00257023" w:rsidRPr="00DB0B05">
        <w:rPr>
          <w:rStyle w:val="ekvlsungunterstrichenausgeblendet"/>
        </w:rPr>
        <w:t>Nations</w:t>
      </w:r>
      <w:proofErr w:type="spellEnd"/>
      <w:r w:rsidR="00257023" w:rsidRPr="00DB0B05">
        <w:rPr>
          <w:rStyle w:val="ekvlsungunterstrichenausgeblendet"/>
        </w:rPr>
        <w:t xml:space="preserve"> </w:t>
      </w:r>
      <w:r w:rsidR="006D149C" w:rsidRPr="00DB0B05">
        <w:rPr>
          <w:rStyle w:val="ekvlsungunterstrichenausgeblendet"/>
        </w:rPr>
        <w:t xml:space="preserve">   </w:t>
      </w:r>
      <w:r w:rsidR="00257023" w:rsidRPr="00257023">
        <w:t>“ (dt.: „Der Wohlstand der Nationen“)</w:t>
      </w:r>
      <w:r w:rsidR="00257023">
        <w:t xml:space="preserve"> von 1776 </w:t>
      </w:r>
      <w:r w:rsidR="00A30A9B">
        <w:t xml:space="preserve">beschreibt Adam Smith </w:t>
      </w:r>
      <w:r w:rsidR="001B28D2">
        <w:t xml:space="preserve">ausführlich die Funktionsweisen ökonomischer Prinzipien und fragt danach, auf welche Weise </w:t>
      </w:r>
      <w:r w:rsidR="00D61200">
        <w:t xml:space="preserve">man </w:t>
      </w:r>
      <w:r w:rsidR="001B28D2">
        <w:t xml:space="preserve">möglichst vielen Menschen </w:t>
      </w:r>
      <w:r w:rsidR="00D61200">
        <w:t>zu mehr</w:t>
      </w:r>
      <w:r w:rsidR="00F311DB">
        <w:t xml:space="preserve"> </w:t>
      </w:r>
      <w:r w:rsidR="00D61200" w:rsidRPr="00DB0B05">
        <w:rPr>
          <w:rStyle w:val="ekvlsungunterstrichenausgeblendet"/>
        </w:rPr>
        <w:t xml:space="preserve">     Wohlstand       </w:t>
      </w:r>
      <w:r w:rsidR="00D61200">
        <w:t xml:space="preserve"> verhelfen könnte</w:t>
      </w:r>
      <w:r w:rsidR="001B28D2">
        <w:t>. Smith geht grundlegende davon aus, dass der Markt nicht eingeschränkt werden dürfte. Eine tragende Bedeutung schreibt er dabei dem Prinzip der</w:t>
      </w:r>
    </w:p>
    <w:p w14:paraId="68725532" w14:textId="2A4C3B3F" w:rsidR="001B28D2" w:rsidRDefault="001B28D2" w:rsidP="00D61200">
      <w:pPr>
        <w:pStyle w:val="ekvschreiblinie"/>
      </w:pPr>
      <w:r>
        <w:t xml:space="preserve"> </w:t>
      </w:r>
      <w:r w:rsidR="00D61200" w:rsidRPr="00DB0B05">
        <w:rPr>
          <w:rStyle w:val="ekvlsungunterstrichenausgeblendet"/>
        </w:rPr>
        <w:t xml:space="preserve">       </w:t>
      </w:r>
      <w:r w:rsidRPr="00DB0B05">
        <w:rPr>
          <w:rStyle w:val="ekvlsungunterstrichenausgeblendet"/>
        </w:rPr>
        <w:t xml:space="preserve">Arbeitsteilung </w:t>
      </w:r>
      <w:r w:rsidR="00D61200" w:rsidRPr="00DB0B05">
        <w:rPr>
          <w:rStyle w:val="ekvlsungunterstrichenausgeblendet"/>
        </w:rPr>
        <w:t xml:space="preserve">       </w:t>
      </w:r>
      <w:r>
        <w:t>zu, demzufolge jeder der Arbeit nachgehen sollte, die er am besten kann, um so einen größtmöglichen Profit zu erwirtschaften. Dies</w:t>
      </w:r>
      <w:r w:rsidR="00D61200">
        <w:t>e Gewinne könnte</w:t>
      </w:r>
      <w:r w:rsidR="006D149C">
        <w:t>n</w:t>
      </w:r>
      <w:r w:rsidR="00D61200">
        <w:t xml:space="preserve"> Menschen wiederum für sich nutzen, um eigene Interessen und Bedürfnisse besser nachkommen zu können. Das vorrangige Ziel müsse Smith zufolge darin </w:t>
      </w:r>
      <w:proofErr w:type="gramStart"/>
      <w:r w:rsidR="00D61200">
        <w:t>bestehen,</w:t>
      </w:r>
      <w:r w:rsidR="00F311DB">
        <w:t xml:space="preserve"> </w:t>
      </w:r>
      <w:r w:rsidR="00D61200" w:rsidRPr="00DB0B05">
        <w:rPr>
          <w:rStyle w:val="ekvlsungunterstrichenausgeblendet"/>
        </w:rPr>
        <w:t xml:space="preserve">  </w:t>
      </w:r>
      <w:proofErr w:type="gramEnd"/>
      <w:r w:rsidR="00D61200" w:rsidRPr="00DB0B05">
        <w:rPr>
          <w:rStyle w:val="ekvlsungunterstrichenausgeblendet"/>
        </w:rPr>
        <w:t xml:space="preserve">     kapitalistische        </w:t>
      </w:r>
      <w:r w:rsidR="00D61200">
        <w:t xml:space="preserve">Wirtschaftssysteme profitabler und weniger ausbeuterischer zu gestalten, um so den Lebensstandard der gesamten Bevölkerung verbessern zu können. </w:t>
      </w:r>
    </w:p>
    <w:p w14:paraId="71D4C003" w14:textId="77777777" w:rsidR="00D61200" w:rsidRDefault="00D61200" w:rsidP="00D61200">
      <w:pPr>
        <w:rPr>
          <w:b/>
          <w:bCs/>
        </w:rPr>
      </w:pPr>
    </w:p>
    <w:p w14:paraId="6ABD2717" w14:textId="77777777" w:rsidR="00DF2B0E" w:rsidRDefault="00DF2B0E" w:rsidP="00D61200">
      <w:pPr>
        <w:rPr>
          <w:b/>
          <w:bCs/>
        </w:rPr>
      </w:pPr>
    </w:p>
    <w:p w14:paraId="424768F1" w14:textId="3DDB1347" w:rsidR="00D61200" w:rsidRPr="00DF2B0E" w:rsidRDefault="00D61200" w:rsidP="00D61200">
      <w:pPr>
        <w:rPr>
          <w:b/>
          <w:bCs/>
        </w:rPr>
      </w:pPr>
      <w:r w:rsidRPr="00D61200">
        <w:rPr>
          <w:b/>
          <w:bCs/>
        </w:rPr>
        <w:t>Aufgaben</w:t>
      </w:r>
    </w:p>
    <w:p w14:paraId="049A633F" w14:textId="17697D41" w:rsidR="00D61200" w:rsidRPr="00D315CD" w:rsidRDefault="00D61200" w:rsidP="00D315CD">
      <w:pPr>
        <w:pStyle w:val="ekvaufzhlung"/>
      </w:pPr>
      <w:r w:rsidRPr="00D315CD">
        <w:t>1</w:t>
      </w:r>
      <w:r w:rsidR="00383AD3" w:rsidRPr="00D315CD">
        <w:t>.</w:t>
      </w:r>
      <w:r w:rsidRPr="00D315CD">
        <w:tab/>
        <w:t xml:space="preserve">Fülle den Lückentext aus. </w:t>
      </w:r>
    </w:p>
    <w:p w14:paraId="735E2C11" w14:textId="44F6E0C2" w:rsidR="00462C73" w:rsidRPr="00D315CD" w:rsidRDefault="00D61200" w:rsidP="00D315CD">
      <w:pPr>
        <w:pStyle w:val="ekvaufzhlung"/>
      </w:pPr>
      <w:r w:rsidRPr="00D315CD">
        <w:t>2</w:t>
      </w:r>
      <w:r w:rsidR="00383AD3" w:rsidRPr="00D315CD">
        <w:t>.</w:t>
      </w:r>
      <w:r w:rsidRPr="00D315CD">
        <w:tab/>
      </w:r>
      <w:r w:rsidR="00462C73" w:rsidRPr="00D315CD">
        <w:t>Adam Smith ist vor allem für seine Metapher der unsichtbaren Hand des Marktes bekannt und verweist damit auf seine Forderung</w:t>
      </w:r>
      <w:r w:rsidR="00952F89" w:rsidRPr="00D315CD">
        <w:t>, den Markt möglichst wenig einzuschränken</w:t>
      </w:r>
      <w:r w:rsidR="00462C73" w:rsidRPr="00D315CD">
        <w:t xml:space="preserve">. </w:t>
      </w:r>
      <w:proofErr w:type="spellStart"/>
      <w:r w:rsidR="00952F89" w:rsidRPr="00D315CD">
        <w:t>Lies</w:t>
      </w:r>
      <w:proofErr w:type="spellEnd"/>
      <w:r w:rsidR="00462C73" w:rsidRPr="00D315CD">
        <w:t xml:space="preserve"> dazu den folgenden Beitrag: </w:t>
      </w:r>
      <w:hyperlink r:id="rId8" w:history="1">
        <w:r w:rsidR="00F311DB" w:rsidRPr="00D315CD">
          <w:rPr>
            <w:rStyle w:val="Hyperlink"/>
          </w:rPr>
          <w:t>https://www.deutschlandfunkkultur.de/adam-smith-marktwirtschaft-kapitalismus-unsichtbare-hand-100.html</w:t>
        </w:r>
      </w:hyperlink>
      <w:r w:rsidR="00F311DB" w:rsidRPr="00D315CD">
        <w:t xml:space="preserve"> </w:t>
      </w:r>
    </w:p>
    <w:p w14:paraId="5E58E786" w14:textId="539B3F2E" w:rsidR="00D61200" w:rsidRPr="00D315CD" w:rsidRDefault="00952F89" w:rsidP="00D315CD">
      <w:pPr>
        <w:pStyle w:val="ekvaufzhlung"/>
      </w:pPr>
      <w:r w:rsidRPr="00D315CD">
        <w:tab/>
        <w:t>Was würdest du sagen: Sollte der Markt sich wirklich vollständig selbst überlassen werden? Begründe.</w:t>
      </w:r>
    </w:p>
    <w:sectPr w:rsidR="00D61200" w:rsidRPr="00D315CD" w:rsidSect="00720DCE">
      <w:headerReference w:type="default" r:id="rId9"/>
      <w:footerReference w:type="default" r:id="rId10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F011" w14:textId="77777777" w:rsidR="00BE117F" w:rsidRDefault="00BE117F" w:rsidP="003C599D">
      <w:pPr>
        <w:spacing w:line="240" w:lineRule="auto"/>
      </w:pPr>
      <w:r>
        <w:separator/>
      </w:r>
    </w:p>
  </w:endnote>
  <w:endnote w:type="continuationSeparator" w:id="0">
    <w:p w14:paraId="508518B7" w14:textId="77777777" w:rsidR="00BE117F" w:rsidRDefault="00BE117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D96B07" w14:textId="77777777" w:rsidTr="00503EE6">
      <w:trPr>
        <w:trHeight w:hRule="exact" w:val="680"/>
      </w:trPr>
      <w:tc>
        <w:tcPr>
          <w:tcW w:w="864" w:type="dxa"/>
          <w:noWrap/>
        </w:tcPr>
        <w:p w14:paraId="70B2C531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9B3342B" wp14:editId="3AE51B8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543E2F0" w14:textId="16B9D89B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952F89">
            <w:t>26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A97A42" w14:textId="1D40E967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952F89">
            <w:t xml:space="preserve">Miriam </w:t>
          </w:r>
          <w:proofErr w:type="spellStart"/>
          <w:r w:rsidR="00952F89">
            <w:t>Dalege</w:t>
          </w:r>
          <w:proofErr w:type="spellEnd"/>
        </w:p>
      </w:tc>
      <w:tc>
        <w:tcPr>
          <w:tcW w:w="813" w:type="dxa"/>
        </w:tcPr>
        <w:p w14:paraId="37C403FA" w14:textId="77777777" w:rsidR="002659C5" w:rsidRPr="00913892" w:rsidRDefault="002659C5" w:rsidP="00913892">
          <w:pPr>
            <w:pStyle w:val="ekvpagina"/>
          </w:pPr>
        </w:p>
      </w:tc>
    </w:tr>
  </w:tbl>
  <w:p w14:paraId="30EBEA3F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56057" w14:textId="77777777" w:rsidR="00BE117F" w:rsidRDefault="00BE117F" w:rsidP="003C599D">
      <w:pPr>
        <w:spacing w:line="240" w:lineRule="auto"/>
      </w:pPr>
      <w:r>
        <w:separator/>
      </w:r>
    </w:p>
  </w:footnote>
  <w:footnote w:type="continuationSeparator" w:id="0">
    <w:p w14:paraId="7624DC62" w14:textId="77777777" w:rsidR="00BE117F" w:rsidRDefault="00BE117F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32F05A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952FF0F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0FCC2C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918992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FB7B5C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5C624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D61275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403BFE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DF9AC5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3E5668E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6EE52A00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9552F"/>
    <w:multiLevelType w:val="hybridMultilevel"/>
    <w:tmpl w:val="5B403140"/>
    <w:lvl w:ilvl="0" w:tplc="66D2F5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1907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17F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B8"/>
    <w:rsid w:val="0006258C"/>
    <w:rsid w:val="00062D31"/>
    <w:rsid w:val="000756D0"/>
    <w:rsid w:val="000779C3"/>
    <w:rsid w:val="00080A98"/>
    <w:rsid w:val="000812E6"/>
    <w:rsid w:val="00090AB2"/>
    <w:rsid w:val="000928AA"/>
    <w:rsid w:val="00092E87"/>
    <w:rsid w:val="000939F5"/>
    <w:rsid w:val="00094F01"/>
    <w:rsid w:val="000A090C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28D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02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1D9D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3AD3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B6313"/>
    <w:rsid w:val="003C113F"/>
    <w:rsid w:val="003C39DC"/>
    <w:rsid w:val="003C599D"/>
    <w:rsid w:val="003D3722"/>
    <w:rsid w:val="003D3D68"/>
    <w:rsid w:val="003D3F75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2C7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0E99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3063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6F8E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49C"/>
    <w:rsid w:val="006D1F6D"/>
    <w:rsid w:val="006D45BB"/>
    <w:rsid w:val="006D49F0"/>
    <w:rsid w:val="006D7F2E"/>
    <w:rsid w:val="006E235E"/>
    <w:rsid w:val="006E474C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0D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0E91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2F89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0E7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7C2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0A9B"/>
    <w:rsid w:val="00A35787"/>
    <w:rsid w:val="00A3685C"/>
    <w:rsid w:val="00A43B4C"/>
    <w:rsid w:val="00A478DC"/>
    <w:rsid w:val="00A52C9D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96B40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632F0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17F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15CD"/>
    <w:rsid w:val="00D34DC1"/>
    <w:rsid w:val="00D403F7"/>
    <w:rsid w:val="00D559DE"/>
    <w:rsid w:val="00D56FEB"/>
    <w:rsid w:val="00D61200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0B05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2B0E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11DB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D436A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0E79B"/>
  <w15:chartTrackingRefBased/>
  <w15:docId w15:val="{5695B06B-00C2-4019-987D-FD1A246C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B632F0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unhideWhenUsed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5B3063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462C7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62C7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311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utschlandfunkkultur.de/adam-smith-marktwirtschaft-kapitalismus-unsichtbare-hand-10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496D9-C2B9-4045-AA8B-A8BCF8090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2703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2026-01-12T11:46:00Z</dcterms:created>
  <dcterms:modified xsi:type="dcterms:W3CDTF">2026-01-12T11:46:00Z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1.04</vt:lpwstr>
  </property>
</Properties>
</file>